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28" w:rsidRDefault="0010093F" w:rsidP="00524771">
      <w:pPr>
        <w:jc w:val="center"/>
        <w:rPr>
          <w:rFonts w:ascii="HG丸ｺﾞｼｯｸM-PRO" w:eastAsia="HG丸ｺﾞｼｯｸM-PRO" w:hAnsiTheme="majorEastAsia"/>
          <w:b/>
          <w:sz w:val="48"/>
          <w:szCs w:val="48"/>
        </w:rPr>
      </w:pPr>
      <w:r>
        <w:rPr>
          <w:rFonts w:ascii="HG丸ｺﾞｼｯｸM-PRO" w:eastAsia="HG丸ｺﾞｼｯｸM-PRO" w:hAnsiTheme="majorEastAsia"/>
          <w:b/>
          <w:noProof/>
          <w:sz w:val="48"/>
          <w:szCs w:val="48"/>
        </w:rPr>
        <w:pict>
          <v:roundrect id="_x0000_s1062" style="position:absolute;left:0;text-align:left;margin-left:3.9pt;margin-top:-16.75pt;width:480pt;height:50.25pt;z-index:251685888;mso-position-vertical:absolute;v-text-anchor:middle" arcsize="10923f" fillcolor="#9bbb59 [3206]" strokecolor="#f2f2f2 [3041]" strokeweight="1pt">
            <v:shadow on="t" type="perspective" color="#4e6128 [1606]" opacity=".5" offset="1pt" offset2="-1pt"/>
            <v:textbox inset="5.85pt,.7pt,5.85pt,.7pt">
              <w:txbxContent>
                <w:p w:rsidR="00DD3622" w:rsidRPr="00200ADD" w:rsidRDefault="00DD3622" w:rsidP="00200ADD">
                  <w:pPr>
                    <w:jc w:val="center"/>
                    <w:rPr>
                      <w:rFonts w:asciiTheme="majorEastAsia" w:eastAsiaTheme="majorEastAsia" w:hAnsiTheme="majorEastAsia"/>
                      <w:b/>
                      <w:sz w:val="48"/>
                      <w:szCs w:val="48"/>
                    </w:rPr>
                  </w:pPr>
                  <w:r w:rsidRPr="004E0C10">
                    <w:rPr>
                      <w:rFonts w:asciiTheme="majorEastAsia" w:eastAsiaTheme="majorEastAsia" w:hAnsiTheme="majorEastAsia" w:hint="eastAsia"/>
                      <w:b/>
                      <w:sz w:val="48"/>
                      <w:szCs w:val="48"/>
                    </w:rPr>
                    <w:t xml:space="preserve">平成28年度　６次産業化研修会　</w:t>
                  </w:r>
                </w:p>
              </w:txbxContent>
            </v:textbox>
          </v:roundrect>
        </w:pict>
      </w:r>
      <w:r w:rsidR="0050510E">
        <w:rPr>
          <w:rFonts w:ascii="HG丸ｺﾞｼｯｸM-PRO" w:eastAsia="HG丸ｺﾞｼｯｸM-PRO" w:hAnsiTheme="majorEastAsia" w:hint="eastAsia"/>
          <w:b/>
          <w:sz w:val="48"/>
          <w:szCs w:val="48"/>
        </w:rPr>
        <w:t>２</w:t>
      </w:r>
    </w:p>
    <w:p w:rsidR="008E7054" w:rsidRDefault="006033A3" w:rsidP="00AB5779">
      <w:pPr>
        <w:spacing w:line="360" w:lineRule="exact"/>
        <w:rPr>
          <w:szCs w:val="21"/>
        </w:rPr>
      </w:pPr>
      <w:r>
        <w:rPr>
          <w:rFonts w:hint="eastAsia"/>
          <w:szCs w:val="21"/>
        </w:rPr>
        <w:t xml:space="preserve">    </w:t>
      </w:r>
    </w:p>
    <w:p w:rsidR="00200ADD" w:rsidRDefault="00200ADD" w:rsidP="00200ADD">
      <w:pPr>
        <w:spacing w:line="360" w:lineRule="exact"/>
        <w:rPr>
          <w:rFonts w:asciiTheme="majorEastAsia" w:eastAsiaTheme="majorEastAsia" w:hAnsiTheme="majorEastAsia"/>
          <w:sz w:val="28"/>
          <w:szCs w:val="24"/>
        </w:rPr>
      </w:pPr>
      <w:r w:rsidRPr="004E0C10">
        <w:rPr>
          <w:rFonts w:asciiTheme="majorEastAsia" w:eastAsiaTheme="majorEastAsia" w:hAnsiTheme="majorEastAsia" w:hint="eastAsia"/>
          <w:sz w:val="28"/>
          <w:szCs w:val="24"/>
        </w:rPr>
        <w:t>「６次産業化」</w:t>
      </w:r>
      <w:r>
        <w:rPr>
          <w:rFonts w:asciiTheme="majorEastAsia" w:eastAsiaTheme="majorEastAsia" w:hAnsiTheme="majorEastAsia" w:hint="eastAsia"/>
          <w:sz w:val="28"/>
          <w:szCs w:val="24"/>
        </w:rPr>
        <w:t>の</w:t>
      </w:r>
      <w:r w:rsidRPr="004E0C10">
        <w:rPr>
          <w:rFonts w:asciiTheme="majorEastAsia" w:eastAsiaTheme="majorEastAsia" w:hAnsiTheme="majorEastAsia" w:hint="eastAsia"/>
          <w:sz w:val="28"/>
          <w:szCs w:val="24"/>
        </w:rPr>
        <w:t>成功には、施設整備や商品開発、販路開拓に必要な「</w:t>
      </w:r>
      <w:r>
        <w:rPr>
          <w:rFonts w:asciiTheme="majorEastAsia" w:eastAsiaTheme="majorEastAsia" w:hAnsiTheme="majorEastAsia" w:hint="eastAsia"/>
          <w:sz w:val="28"/>
          <w:szCs w:val="24"/>
        </w:rPr>
        <w:t>資金」の</w:t>
      </w:r>
      <w:r w:rsidRPr="004E0C10">
        <w:rPr>
          <w:rFonts w:asciiTheme="majorEastAsia" w:eastAsiaTheme="majorEastAsia" w:hAnsiTheme="majorEastAsia" w:hint="eastAsia"/>
          <w:sz w:val="28"/>
          <w:szCs w:val="24"/>
        </w:rPr>
        <w:t>調達</w:t>
      </w:r>
      <w:r>
        <w:rPr>
          <w:rFonts w:asciiTheme="majorEastAsia" w:eastAsiaTheme="majorEastAsia" w:hAnsiTheme="majorEastAsia" w:hint="eastAsia"/>
          <w:sz w:val="28"/>
          <w:szCs w:val="24"/>
        </w:rPr>
        <w:t>や</w:t>
      </w:r>
      <w:r w:rsidRPr="004E0C10">
        <w:rPr>
          <w:rFonts w:asciiTheme="majorEastAsia" w:eastAsiaTheme="majorEastAsia" w:hAnsiTheme="majorEastAsia" w:hint="eastAsia"/>
          <w:sz w:val="28"/>
          <w:szCs w:val="24"/>
        </w:rPr>
        <w:t>確保</w:t>
      </w:r>
      <w:r>
        <w:rPr>
          <w:rFonts w:asciiTheme="majorEastAsia" w:eastAsiaTheme="majorEastAsia" w:hAnsiTheme="majorEastAsia" w:hint="eastAsia"/>
          <w:sz w:val="28"/>
          <w:szCs w:val="24"/>
        </w:rPr>
        <w:t>、また、</w:t>
      </w:r>
      <w:r w:rsidRPr="004E0C10">
        <w:rPr>
          <w:rFonts w:asciiTheme="majorEastAsia" w:eastAsiaTheme="majorEastAsia" w:hAnsiTheme="majorEastAsia" w:hint="eastAsia"/>
          <w:sz w:val="28"/>
          <w:szCs w:val="24"/>
        </w:rPr>
        <w:t>関連企業や団体等</w:t>
      </w:r>
      <w:r>
        <w:rPr>
          <w:rFonts w:asciiTheme="majorEastAsia" w:eastAsiaTheme="majorEastAsia" w:hAnsiTheme="majorEastAsia" w:hint="eastAsia"/>
          <w:sz w:val="28"/>
          <w:szCs w:val="24"/>
        </w:rPr>
        <w:t>が</w:t>
      </w:r>
      <w:r w:rsidRPr="004E0C10">
        <w:rPr>
          <w:rFonts w:asciiTheme="majorEastAsia" w:eastAsiaTheme="majorEastAsia" w:hAnsiTheme="majorEastAsia" w:hint="eastAsia"/>
          <w:sz w:val="28"/>
          <w:szCs w:val="24"/>
        </w:rPr>
        <w:t>抱える課題や目標などを共有し、</w:t>
      </w:r>
      <w:r>
        <w:rPr>
          <w:rFonts w:asciiTheme="majorEastAsia" w:eastAsiaTheme="majorEastAsia" w:hAnsiTheme="majorEastAsia" w:hint="eastAsia"/>
          <w:sz w:val="28"/>
          <w:szCs w:val="24"/>
        </w:rPr>
        <w:t>相互の強みを活かして取り組む関係づくりが大切です。</w:t>
      </w:r>
    </w:p>
    <w:p w:rsidR="00DD3622" w:rsidRPr="004E0C10" w:rsidRDefault="00DD3622" w:rsidP="00200ADD">
      <w:pPr>
        <w:spacing w:line="360" w:lineRule="exact"/>
        <w:rPr>
          <w:rFonts w:asciiTheme="majorEastAsia" w:eastAsiaTheme="majorEastAsia" w:hAnsiTheme="majorEastAsia"/>
          <w:sz w:val="28"/>
          <w:szCs w:val="24"/>
        </w:rPr>
      </w:pPr>
    </w:p>
    <w:p w:rsidR="00200ADD" w:rsidRPr="004E0C10" w:rsidRDefault="00200ADD" w:rsidP="00200ADD">
      <w:pPr>
        <w:spacing w:line="360" w:lineRule="exact"/>
        <w:rPr>
          <w:rFonts w:asciiTheme="majorEastAsia" w:eastAsiaTheme="majorEastAsia" w:hAnsiTheme="majorEastAsia"/>
          <w:sz w:val="28"/>
          <w:szCs w:val="24"/>
        </w:rPr>
      </w:pPr>
      <w:r w:rsidRPr="004E0C10">
        <w:rPr>
          <w:rFonts w:asciiTheme="majorEastAsia" w:eastAsiaTheme="majorEastAsia" w:hAnsiTheme="majorEastAsia" w:hint="eastAsia"/>
          <w:sz w:val="28"/>
          <w:szCs w:val="24"/>
        </w:rPr>
        <w:t xml:space="preserve">　そこで、６次産業化に取り組む方々の事例報告や金融機関から見た事業成功のポイントなど、事業計画のつくり方や取組み方など事業化に必要な事項を学ぶ研修会を開催します。多くの方の参加をお待ちしています。</w:t>
      </w:r>
    </w:p>
    <w:p w:rsidR="00CB42BB" w:rsidRDefault="0010093F" w:rsidP="006033A3">
      <w:pPr>
        <w:spacing w:line="360" w:lineRule="exact"/>
        <w:rPr>
          <w:sz w:val="32"/>
          <w:szCs w:val="32"/>
        </w:rPr>
      </w:pPr>
      <w:r w:rsidRPr="0010093F">
        <w:rPr>
          <w:noProof/>
          <w:sz w:val="24"/>
          <w:szCs w:val="24"/>
        </w:rPr>
        <w:pict>
          <v:rect id="_x0000_s1066" style="position:absolute;left:0;text-align:left;margin-left:411.9pt;margin-top:16.25pt;width:93pt;height:52.85pt;z-index:251689984" filled="f" stroked="f">
            <v:textbox inset="5.85pt,.7pt,5.85pt,.7pt">
              <w:txbxContent>
                <w:p w:rsidR="00881CC8" w:rsidRPr="00881CC8" w:rsidRDefault="00881CC8">
                  <w:pPr>
                    <w:rPr>
                      <w:rFonts w:ascii="HG丸ｺﾞｼｯｸM-PRO" w:eastAsia="HG丸ｺﾞｼｯｸM-PRO"/>
                      <w:b/>
                    </w:rPr>
                  </w:pPr>
                  <w:r w:rsidRPr="00881CC8">
                    <w:rPr>
                      <w:rFonts w:ascii="HG丸ｺﾞｼｯｸM-PRO" w:eastAsia="HG丸ｺﾞｼｯｸM-PRO" w:hint="eastAsia"/>
                      <w:b/>
                    </w:rPr>
                    <w:t>みんなで</w:t>
                  </w:r>
                </w:p>
                <w:p w:rsidR="00881CC8" w:rsidRPr="00881CC8" w:rsidRDefault="00881CC8">
                  <w:pPr>
                    <w:rPr>
                      <w:rFonts w:ascii="HG丸ｺﾞｼｯｸM-PRO" w:eastAsia="HG丸ｺﾞｼｯｸM-PRO"/>
                      <w:b/>
                    </w:rPr>
                  </w:pPr>
                  <w:r w:rsidRPr="00881CC8">
                    <w:rPr>
                      <w:rFonts w:ascii="HG丸ｺﾞｼｯｸM-PRO" w:eastAsia="HG丸ｺﾞｼｯｸM-PRO" w:hint="eastAsia"/>
                      <w:b/>
                    </w:rPr>
                    <w:t>がんばる</w:t>
                  </w:r>
                </w:p>
                <w:p w:rsidR="00881CC8" w:rsidRPr="00881CC8" w:rsidRDefault="00881CC8">
                  <w:pPr>
                    <w:rPr>
                      <w:rFonts w:ascii="HG丸ｺﾞｼｯｸM-PRO" w:eastAsia="HG丸ｺﾞｼｯｸM-PRO"/>
                      <w:b/>
                    </w:rPr>
                  </w:pPr>
                  <w:r w:rsidRPr="00881CC8">
                    <w:rPr>
                      <w:rFonts w:ascii="HG丸ｺﾞｼｯｸM-PRO" w:eastAsia="HG丸ｺﾞｼｯｸM-PRO" w:hint="eastAsia"/>
                      <w:b/>
                    </w:rPr>
                    <w:t>６次産業化！</w:t>
                  </w:r>
                </w:p>
              </w:txbxContent>
            </v:textbox>
          </v:rect>
        </w:pict>
      </w:r>
      <w:r w:rsidRPr="0010093F">
        <w:rPr>
          <w:noProof/>
          <w:sz w:val="24"/>
          <w:szCs w:val="24"/>
        </w:rPr>
        <w:pict>
          <v:rect id="_x0000_s1065" style="position:absolute;left:0;text-align:left;margin-left:385.65pt;margin-top:2.75pt;width:112.5pt;height:163.45pt;z-index:251688960" stroked="f">
            <v:textbox inset="5.85pt,.7pt,5.85pt,.7pt">
              <w:txbxContent>
                <w:p w:rsidR="00881CC8" w:rsidRDefault="00881CC8">
                  <w:r>
                    <w:rPr>
                      <w:noProof/>
                    </w:rPr>
                    <w:drawing>
                      <wp:inline distT="0" distB="0" distL="0" distR="0">
                        <wp:extent cx="1600200" cy="1846532"/>
                        <wp:effectExtent l="0" t="0" r="0" b="0"/>
                        <wp:docPr id="1" name="図 1" descr="C:\Users\N0700046\Pictures\chikaramoc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0700046\Pictures\chikaramochi[1].png"/>
                                <pic:cNvPicPr>
                                  <a:picLocks noChangeAspect="1" noChangeArrowheads="1"/>
                                </pic:cNvPicPr>
                              </pic:nvPicPr>
                              <pic:blipFill>
                                <a:blip r:embed="rId7"/>
                                <a:srcRect/>
                                <a:stretch>
                                  <a:fillRect/>
                                </a:stretch>
                              </pic:blipFill>
                              <pic:spPr bwMode="auto">
                                <a:xfrm>
                                  <a:off x="0" y="0"/>
                                  <a:ext cx="1601470" cy="1847998"/>
                                </a:xfrm>
                                <a:prstGeom prst="rect">
                                  <a:avLst/>
                                </a:prstGeom>
                                <a:noFill/>
                                <a:ln w="9525">
                                  <a:noFill/>
                                  <a:miter lim="800000"/>
                                  <a:headEnd/>
                                  <a:tailEnd/>
                                </a:ln>
                              </pic:spPr>
                            </pic:pic>
                          </a:graphicData>
                        </a:graphic>
                      </wp:inline>
                    </w:drawing>
                  </w:r>
                </w:p>
              </w:txbxContent>
            </v:textbox>
          </v:rect>
        </w:pict>
      </w:r>
      <w:r w:rsidR="00FA3EC3">
        <w:rPr>
          <w:rFonts w:asciiTheme="majorEastAsia" w:eastAsiaTheme="majorEastAsia" w:hAnsiTheme="majorEastAsia" w:hint="eastAsia"/>
          <w:b/>
          <w:sz w:val="28"/>
          <w:szCs w:val="28"/>
        </w:rPr>
        <w:t xml:space="preserve">　</w:t>
      </w:r>
      <w:r w:rsidR="00AB5779">
        <w:rPr>
          <w:rFonts w:hint="eastAsia"/>
          <w:sz w:val="32"/>
          <w:szCs w:val="32"/>
        </w:rPr>
        <w:t xml:space="preserve">　</w:t>
      </w:r>
    </w:p>
    <w:p w:rsidR="00DD3622" w:rsidRPr="006033A3" w:rsidRDefault="0010093F" w:rsidP="006033A3">
      <w:pPr>
        <w:spacing w:line="360" w:lineRule="exact"/>
        <w:rPr>
          <w:sz w:val="32"/>
          <w:szCs w:val="32"/>
        </w:rPr>
      </w:pPr>
      <w:r w:rsidRPr="0010093F">
        <w:rPr>
          <w:noProof/>
          <w:sz w:val="24"/>
          <w:szCs w:val="24"/>
        </w:rPr>
        <w:pict>
          <v:roundrect id="_x0000_s1035" style="position:absolute;left:0;text-align:left;margin-left:-9.6pt;margin-top:13.25pt;width:65.25pt;height:20.25pt;z-index:251664384;mso-position-horizontal-relative:text;mso-position-vertical-relative:text" arcsize="10923f" fillcolor="#484329 [814]">
            <v:textbox style="mso-next-textbox:#_x0000_s1035" inset="5.85pt,.7pt,5.85pt,.7pt">
              <w:txbxContent>
                <w:p w:rsidR="00DD3622" w:rsidRPr="00200ADD" w:rsidRDefault="00DD3622" w:rsidP="00E43066">
                  <w:pPr>
                    <w:jc w:val="center"/>
                    <w:rPr>
                      <w:rFonts w:asciiTheme="majorEastAsia" w:eastAsiaTheme="majorEastAsia" w:hAnsiTheme="majorEastAsia"/>
                      <w:b/>
                      <w:color w:val="FFFFFF" w:themeColor="background1"/>
                      <w:sz w:val="22"/>
                      <w:szCs w:val="24"/>
                    </w:rPr>
                  </w:pPr>
                  <w:r w:rsidRPr="00200ADD">
                    <w:rPr>
                      <w:rFonts w:asciiTheme="majorEastAsia" w:eastAsiaTheme="majorEastAsia" w:hAnsiTheme="majorEastAsia" w:hint="eastAsia"/>
                      <w:b/>
                      <w:color w:val="FFFFFF" w:themeColor="background1"/>
                      <w:sz w:val="22"/>
                      <w:szCs w:val="24"/>
                    </w:rPr>
                    <w:t>主　催</w:t>
                  </w:r>
                </w:p>
              </w:txbxContent>
            </v:textbox>
          </v:roundrect>
        </w:pict>
      </w:r>
    </w:p>
    <w:p w:rsidR="00CB42BB" w:rsidRPr="00200ADD" w:rsidRDefault="00EA4C4F">
      <w:pPr>
        <w:rPr>
          <w:rFonts w:asciiTheme="majorEastAsia" w:eastAsiaTheme="majorEastAsia" w:hAnsiTheme="majorEastAsia"/>
          <w:sz w:val="22"/>
          <w:szCs w:val="24"/>
        </w:rPr>
      </w:pPr>
      <w:r w:rsidRPr="006B77A1">
        <w:rPr>
          <w:rFonts w:asciiTheme="majorEastAsia" w:eastAsiaTheme="majorEastAsia" w:hAnsiTheme="majorEastAsia" w:hint="eastAsia"/>
          <w:sz w:val="24"/>
          <w:szCs w:val="24"/>
        </w:rPr>
        <w:t xml:space="preserve">　</w:t>
      </w:r>
      <w:r w:rsidR="00A00828">
        <w:rPr>
          <w:rFonts w:asciiTheme="majorEastAsia" w:eastAsiaTheme="majorEastAsia" w:hAnsiTheme="majorEastAsia" w:hint="eastAsia"/>
          <w:sz w:val="24"/>
          <w:szCs w:val="24"/>
        </w:rPr>
        <w:t xml:space="preserve">　　　　</w:t>
      </w:r>
      <w:r w:rsidRPr="006B77A1">
        <w:rPr>
          <w:rFonts w:asciiTheme="majorEastAsia" w:eastAsiaTheme="majorEastAsia" w:hAnsiTheme="majorEastAsia" w:hint="eastAsia"/>
          <w:sz w:val="24"/>
          <w:szCs w:val="24"/>
        </w:rPr>
        <w:t xml:space="preserve">　</w:t>
      </w:r>
      <w:r w:rsidR="00200ADD">
        <w:rPr>
          <w:rFonts w:asciiTheme="majorEastAsia" w:eastAsiaTheme="majorEastAsia" w:hAnsiTheme="majorEastAsia" w:hint="eastAsia"/>
          <w:sz w:val="24"/>
          <w:szCs w:val="24"/>
        </w:rPr>
        <w:t xml:space="preserve"> </w:t>
      </w:r>
      <w:r w:rsidR="00CB42BB" w:rsidRPr="00200ADD">
        <w:rPr>
          <w:rFonts w:asciiTheme="majorEastAsia" w:eastAsiaTheme="majorEastAsia" w:hAnsiTheme="majorEastAsia" w:hint="eastAsia"/>
          <w:sz w:val="22"/>
          <w:szCs w:val="24"/>
        </w:rPr>
        <w:t>長野県</w:t>
      </w:r>
      <w:r w:rsidRPr="00200ADD">
        <w:rPr>
          <w:rFonts w:asciiTheme="majorEastAsia" w:eastAsiaTheme="majorEastAsia" w:hAnsiTheme="majorEastAsia" w:hint="eastAsia"/>
          <w:sz w:val="22"/>
          <w:szCs w:val="24"/>
        </w:rPr>
        <w:t>・</w:t>
      </w:r>
      <w:r w:rsidR="00CB42BB" w:rsidRPr="00200ADD">
        <w:rPr>
          <w:rFonts w:asciiTheme="majorEastAsia" w:eastAsiaTheme="majorEastAsia" w:hAnsiTheme="majorEastAsia" w:hint="eastAsia"/>
          <w:sz w:val="22"/>
          <w:szCs w:val="24"/>
        </w:rPr>
        <w:t xml:space="preserve">　信州</w:t>
      </w:r>
      <w:r w:rsidR="00BC6CF6">
        <w:rPr>
          <w:rFonts w:asciiTheme="majorEastAsia" w:eastAsiaTheme="majorEastAsia" w:hAnsiTheme="majorEastAsia" w:hint="eastAsia"/>
          <w:sz w:val="22"/>
          <w:szCs w:val="24"/>
        </w:rPr>
        <w:t>６</w:t>
      </w:r>
      <w:r w:rsidR="00CB42BB" w:rsidRPr="00200ADD">
        <w:rPr>
          <w:rFonts w:asciiTheme="majorEastAsia" w:eastAsiaTheme="majorEastAsia" w:hAnsiTheme="majorEastAsia" w:hint="eastAsia"/>
          <w:sz w:val="22"/>
          <w:szCs w:val="24"/>
        </w:rPr>
        <w:t>次産業化推進協議会</w:t>
      </w:r>
    </w:p>
    <w:p w:rsidR="00CB42BB" w:rsidRPr="00200ADD" w:rsidRDefault="0010093F">
      <w:pPr>
        <w:rPr>
          <w:rFonts w:asciiTheme="majorEastAsia" w:eastAsiaTheme="majorEastAsia" w:hAnsiTheme="majorEastAsia"/>
          <w:sz w:val="22"/>
          <w:szCs w:val="24"/>
        </w:rPr>
      </w:pPr>
      <w:r>
        <w:rPr>
          <w:rFonts w:asciiTheme="majorEastAsia" w:eastAsiaTheme="majorEastAsia" w:hAnsiTheme="majorEastAsia"/>
          <w:noProof/>
          <w:sz w:val="22"/>
          <w:szCs w:val="24"/>
        </w:rPr>
        <w:pict>
          <v:roundrect id="_x0000_s1047" style="position:absolute;left:0;text-align:left;margin-left:-9.6pt;margin-top:9.8pt;width:65.25pt;height:20.25pt;z-index:251673600" arcsize="10923f" fillcolor="#484329 [814]">
            <v:textbox inset="5.85pt,.7pt,5.85pt,.7pt">
              <w:txbxContent>
                <w:p w:rsidR="00DD3622" w:rsidRPr="00200ADD" w:rsidRDefault="00DD3622" w:rsidP="00E43066">
                  <w:pPr>
                    <w:jc w:val="center"/>
                    <w:rPr>
                      <w:rFonts w:asciiTheme="majorEastAsia" w:eastAsiaTheme="majorEastAsia" w:hAnsiTheme="majorEastAsia"/>
                      <w:b/>
                      <w:color w:val="FFFFFF" w:themeColor="background1"/>
                      <w:sz w:val="22"/>
                      <w:szCs w:val="24"/>
                    </w:rPr>
                  </w:pPr>
                  <w:r w:rsidRPr="00200ADD">
                    <w:rPr>
                      <w:rFonts w:asciiTheme="majorEastAsia" w:eastAsiaTheme="majorEastAsia" w:hAnsiTheme="majorEastAsia" w:hint="eastAsia"/>
                      <w:b/>
                      <w:color w:val="FFFFFF" w:themeColor="background1"/>
                      <w:sz w:val="22"/>
                      <w:szCs w:val="24"/>
                    </w:rPr>
                    <w:t>日　時</w:t>
                  </w:r>
                </w:p>
              </w:txbxContent>
            </v:textbox>
          </v:roundrect>
        </w:pict>
      </w:r>
    </w:p>
    <w:p w:rsidR="00200ADD" w:rsidRPr="00200ADD" w:rsidRDefault="00E43066" w:rsidP="00200ADD">
      <w:pPr>
        <w:rPr>
          <w:rFonts w:asciiTheme="majorEastAsia" w:eastAsiaTheme="majorEastAsia" w:hAnsiTheme="majorEastAsia"/>
          <w:sz w:val="22"/>
          <w:szCs w:val="24"/>
        </w:rPr>
      </w:pPr>
      <w:r w:rsidRPr="00200ADD">
        <w:rPr>
          <w:rFonts w:asciiTheme="majorEastAsia" w:eastAsiaTheme="majorEastAsia" w:hAnsiTheme="majorEastAsia" w:hint="eastAsia"/>
          <w:sz w:val="22"/>
          <w:szCs w:val="24"/>
        </w:rPr>
        <w:t xml:space="preserve">　　　　　　</w:t>
      </w:r>
      <w:r w:rsidR="00EF4236" w:rsidRPr="00200ADD">
        <w:rPr>
          <w:rFonts w:asciiTheme="majorEastAsia" w:eastAsiaTheme="majorEastAsia" w:hAnsiTheme="majorEastAsia" w:hint="eastAsia"/>
          <w:sz w:val="22"/>
          <w:szCs w:val="24"/>
        </w:rPr>
        <w:t xml:space="preserve">　</w:t>
      </w:r>
      <w:r w:rsidR="00200ADD" w:rsidRPr="00200ADD">
        <w:rPr>
          <w:rFonts w:asciiTheme="majorEastAsia" w:eastAsiaTheme="majorEastAsia" w:hAnsiTheme="majorEastAsia" w:hint="eastAsia"/>
          <w:sz w:val="22"/>
          <w:szCs w:val="24"/>
        </w:rPr>
        <w:t>平成29年３月９日（木）　13:00～16:00</w:t>
      </w:r>
    </w:p>
    <w:p w:rsidR="00200ADD" w:rsidRPr="00200ADD" w:rsidRDefault="0010093F" w:rsidP="00200ADD">
      <w:pPr>
        <w:rPr>
          <w:rFonts w:asciiTheme="majorEastAsia" w:eastAsiaTheme="majorEastAsia" w:hAnsiTheme="majorEastAsia"/>
          <w:sz w:val="22"/>
          <w:szCs w:val="24"/>
        </w:rPr>
      </w:pPr>
      <w:r>
        <w:rPr>
          <w:rFonts w:asciiTheme="majorEastAsia" w:eastAsiaTheme="majorEastAsia" w:hAnsiTheme="majorEastAsia"/>
          <w:noProof/>
          <w:sz w:val="22"/>
          <w:szCs w:val="24"/>
        </w:rPr>
        <w:pict>
          <v:roundrect id="_x0000_s1063" style="position:absolute;left:0;text-align:left;margin-left:-9.6pt;margin-top:10.25pt;width:65.25pt;height:20.25pt;z-index:251686912" arcsize="10923f" fillcolor="#484329 [814]">
            <v:textbox inset="5.85pt,.7pt,5.85pt,.7pt">
              <w:txbxContent>
                <w:p w:rsidR="00DD3622" w:rsidRPr="00200ADD" w:rsidRDefault="00DD3622" w:rsidP="00200ADD">
                  <w:pPr>
                    <w:jc w:val="center"/>
                    <w:rPr>
                      <w:rFonts w:asciiTheme="majorEastAsia" w:eastAsiaTheme="majorEastAsia" w:hAnsiTheme="majorEastAsia"/>
                      <w:b/>
                      <w:color w:val="FFFFFF" w:themeColor="background1"/>
                      <w:sz w:val="22"/>
                      <w:szCs w:val="24"/>
                    </w:rPr>
                  </w:pPr>
                  <w:r w:rsidRPr="00200ADD">
                    <w:rPr>
                      <w:rFonts w:asciiTheme="majorEastAsia" w:eastAsiaTheme="majorEastAsia" w:hAnsiTheme="majorEastAsia" w:hint="eastAsia"/>
                      <w:b/>
                      <w:color w:val="FFFFFF" w:themeColor="background1"/>
                      <w:sz w:val="22"/>
                      <w:szCs w:val="24"/>
                    </w:rPr>
                    <w:t>場　所</w:t>
                  </w:r>
                </w:p>
              </w:txbxContent>
            </v:textbox>
          </v:roundrect>
        </w:pict>
      </w:r>
    </w:p>
    <w:p w:rsidR="00200ADD" w:rsidRPr="00200ADD" w:rsidRDefault="00200ADD" w:rsidP="00200ADD">
      <w:pPr>
        <w:rPr>
          <w:rFonts w:asciiTheme="majorEastAsia" w:eastAsiaTheme="majorEastAsia" w:hAnsiTheme="majorEastAsia"/>
          <w:sz w:val="22"/>
          <w:szCs w:val="24"/>
        </w:rPr>
      </w:pPr>
      <w:r w:rsidRPr="00200ADD">
        <w:rPr>
          <w:rFonts w:asciiTheme="majorEastAsia" w:eastAsiaTheme="majorEastAsia" w:hAnsiTheme="majorEastAsia" w:hint="eastAsia"/>
          <w:sz w:val="22"/>
          <w:szCs w:val="24"/>
        </w:rPr>
        <w:t xml:space="preserve">　　　　　　　安曇野スイス村サンモリッツ（安曇野市豊科南穂高3800－１）</w:t>
      </w:r>
    </w:p>
    <w:p w:rsidR="00200ADD" w:rsidRPr="00200ADD" w:rsidRDefault="0010093F" w:rsidP="00200ADD">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_x0000_s1046" style="position:absolute;left:0;text-align:left;margin-left:-9.6pt;margin-top:6.25pt;width:132pt;height:20.25pt;z-index:251672576" arcsize="10923f" fillcolor="#484329 [814]">
            <v:textbox inset="5.85pt,.7pt,5.85pt,.7pt">
              <w:txbxContent>
                <w:p w:rsidR="00DD3622" w:rsidRPr="00200ADD" w:rsidRDefault="00DD3622" w:rsidP="00200ADD">
                  <w:pPr>
                    <w:rPr>
                      <w:rFonts w:ascii="ＭＳ ゴシック" w:eastAsia="ＭＳ ゴシック" w:hAnsi="ＭＳ ゴシック"/>
                      <w:b/>
                      <w:color w:val="FFFFFF" w:themeColor="background1"/>
                      <w:sz w:val="22"/>
                    </w:rPr>
                  </w:pPr>
                  <w:r w:rsidRPr="00200ADD">
                    <w:rPr>
                      <w:rFonts w:ascii="ＭＳ ゴシック" w:eastAsia="ＭＳ ゴシック" w:hAnsi="ＭＳ ゴシック" w:hint="eastAsia"/>
                      <w:b/>
                      <w:color w:val="FFFFFF" w:themeColor="background1"/>
                      <w:sz w:val="22"/>
                    </w:rPr>
                    <w:t>スケジュール及び内容</w:t>
                  </w:r>
                </w:p>
                <w:p w:rsidR="00DD3622" w:rsidRPr="00A00828" w:rsidRDefault="00DD3622" w:rsidP="00E43066">
                  <w:pPr>
                    <w:rPr>
                      <w:rFonts w:asciiTheme="majorEastAsia" w:eastAsiaTheme="majorEastAsia" w:hAnsiTheme="majorEastAsia"/>
                      <w:b/>
                      <w:color w:val="FFFFFF" w:themeColor="background1"/>
                      <w:sz w:val="24"/>
                      <w:szCs w:val="24"/>
                    </w:rPr>
                  </w:pPr>
                </w:p>
              </w:txbxContent>
            </v:textbox>
          </v:roundrect>
        </w:pict>
      </w:r>
    </w:p>
    <w:p w:rsidR="00BC6CF6" w:rsidRPr="00DD3622" w:rsidRDefault="00BC6CF6" w:rsidP="00200ADD">
      <w:pPr>
        <w:rPr>
          <w:rFonts w:asciiTheme="majorEastAsia" w:eastAsiaTheme="majorEastAsia" w:hAnsiTheme="majorEastAsia"/>
          <w:sz w:val="22"/>
        </w:rPr>
      </w:pPr>
      <w:r w:rsidRPr="00DD3622">
        <w:rPr>
          <w:rFonts w:asciiTheme="majorEastAsia" w:eastAsiaTheme="majorEastAsia" w:hAnsiTheme="majorEastAsia" w:hint="eastAsia"/>
          <w:sz w:val="22"/>
        </w:rPr>
        <w:t>13:00</w:t>
      </w:r>
      <w:r w:rsidR="00200ADD" w:rsidRPr="00DD3622">
        <w:rPr>
          <w:rFonts w:asciiTheme="majorEastAsia" w:eastAsiaTheme="majorEastAsia" w:hAnsiTheme="majorEastAsia" w:hint="eastAsia"/>
          <w:sz w:val="22"/>
        </w:rPr>
        <w:t xml:space="preserve">　開会・あいさつ</w:t>
      </w:r>
    </w:p>
    <w:p w:rsidR="00200ADD" w:rsidRPr="00DD3622" w:rsidRDefault="00200ADD" w:rsidP="00200ADD">
      <w:pPr>
        <w:rPr>
          <w:rFonts w:asciiTheme="majorEastAsia" w:eastAsiaTheme="majorEastAsia" w:hAnsiTheme="majorEastAsia"/>
          <w:sz w:val="22"/>
        </w:rPr>
      </w:pPr>
      <w:r w:rsidRPr="00DD3622">
        <w:rPr>
          <w:rFonts w:asciiTheme="majorEastAsia" w:eastAsiaTheme="majorEastAsia" w:hAnsiTheme="majorEastAsia" w:hint="eastAsia"/>
          <w:sz w:val="22"/>
        </w:rPr>
        <w:t>13:10　研修</w:t>
      </w:r>
    </w:p>
    <w:p w:rsidR="00200ADD" w:rsidRPr="00DD3622" w:rsidRDefault="00BC6CF6" w:rsidP="00200ADD">
      <w:pPr>
        <w:rPr>
          <w:rFonts w:asciiTheme="majorEastAsia" w:eastAsiaTheme="majorEastAsia" w:hAnsiTheme="majorEastAsia"/>
          <w:sz w:val="22"/>
        </w:rPr>
      </w:pPr>
      <w:r w:rsidRPr="00DD3622">
        <w:rPr>
          <w:rFonts w:asciiTheme="majorEastAsia" w:eastAsiaTheme="majorEastAsia" w:hAnsiTheme="majorEastAsia" w:hint="eastAsia"/>
          <w:sz w:val="22"/>
        </w:rPr>
        <w:t xml:space="preserve">　１　</w:t>
      </w:r>
      <w:r w:rsidR="00200ADD" w:rsidRPr="00DD3622">
        <w:rPr>
          <w:rFonts w:asciiTheme="majorEastAsia" w:eastAsiaTheme="majorEastAsia" w:hAnsiTheme="majorEastAsia" w:hint="eastAsia"/>
          <w:sz w:val="22"/>
        </w:rPr>
        <w:t>６次産業化取組事業者　事例発表</w:t>
      </w:r>
    </w:p>
    <w:p w:rsidR="00200ADD" w:rsidRPr="00DD3622" w:rsidRDefault="00200ADD" w:rsidP="00200ADD">
      <w:pPr>
        <w:rPr>
          <w:rFonts w:asciiTheme="majorEastAsia" w:eastAsiaTheme="majorEastAsia" w:hAnsiTheme="majorEastAsia"/>
          <w:sz w:val="22"/>
        </w:rPr>
      </w:pPr>
      <w:r w:rsidRPr="00DD3622">
        <w:rPr>
          <w:rFonts w:asciiTheme="majorEastAsia" w:eastAsiaTheme="majorEastAsia" w:hAnsiTheme="majorEastAsia" w:hint="eastAsia"/>
          <w:sz w:val="22"/>
        </w:rPr>
        <w:t xml:space="preserve">　　　「農林漁業成長産業化ファンド活用による事業実施と２・３次事業者との連携（仮）」</w:t>
      </w:r>
    </w:p>
    <w:p w:rsidR="00200ADD" w:rsidRPr="00DD3622" w:rsidRDefault="00200ADD" w:rsidP="00200ADD">
      <w:pPr>
        <w:rPr>
          <w:rFonts w:asciiTheme="majorEastAsia" w:eastAsiaTheme="majorEastAsia" w:hAnsiTheme="majorEastAsia"/>
          <w:sz w:val="22"/>
        </w:rPr>
      </w:pPr>
      <w:r w:rsidRPr="00DD3622">
        <w:rPr>
          <w:rFonts w:asciiTheme="majorEastAsia" w:eastAsiaTheme="majorEastAsia" w:hAnsiTheme="majorEastAsia" w:hint="eastAsia"/>
          <w:sz w:val="22"/>
        </w:rPr>
        <w:t xml:space="preserve">　　　　　　　　　　　　　　　　   　　㈱柿の木冷温フーズ　代表取締役　清水信夫　</w:t>
      </w:r>
      <w:r w:rsidR="00857ED6">
        <w:rPr>
          <w:rFonts w:asciiTheme="majorEastAsia" w:eastAsiaTheme="majorEastAsia" w:hAnsiTheme="majorEastAsia" w:hint="eastAsia"/>
          <w:sz w:val="22"/>
        </w:rPr>
        <w:t>氏</w:t>
      </w:r>
    </w:p>
    <w:p w:rsidR="00200ADD" w:rsidRPr="00DD3622" w:rsidRDefault="00200ADD" w:rsidP="00200ADD">
      <w:pPr>
        <w:rPr>
          <w:rFonts w:asciiTheme="majorEastAsia" w:eastAsiaTheme="majorEastAsia" w:hAnsiTheme="majorEastAsia"/>
          <w:sz w:val="22"/>
        </w:rPr>
      </w:pPr>
      <w:r w:rsidRPr="00DD3622">
        <w:rPr>
          <w:rFonts w:asciiTheme="majorEastAsia" w:eastAsiaTheme="majorEastAsia" w:hAnsiTheme="majorEastAsia" w:hint="eastAsia"/>
          <w:sz w:val="22"/>
        </w:rPr>
        <w:t xml:space="preserve">　　　「ネットワーク活動交付金活用による事業実施とヒトを呼び込む地域づくり（仮）」</w:t>
      </w:r>
    </w:p>
    <w:p w:rsidR="00200ADD" w:rsidRPr="00DD3622" w:rsidRDefault="00200ADD" w:rsidP="00200ADD">
      <w:pPr>
        <w:spacing w:line="340" w:lineRule="exact"/>
        <w:jc w:val="left"/>
        <w:rPr>
          <w:rFonts w:asciiTheme="majorEastAsia" w:eastAsiaTheme="majorEastAsia" w:hAnsiTheme="majorEastAsia"/>
          <w:sz w:val="22"/>
        </w:rPr>
      </w:pPr>
      <w:r w:rsidRPr="00DD3622">
        <w:rPr>
          <w:rFonts w:asciiTheme="majorEastAsia" w:eastAsiaTheme="majorEastAsia" w:hAnsiTheme="majorEastAsia" w:hint="eastAsia"/>
          <w:sz w:val="22"/>
        </w:rPr>
        <w:t xml:space="preserve">　　　　　　　　　　　　　　　　　   　㈱丸中中根園　代表　中根正佳　氏</w:t>
      </w:r>
    </w:p>
    <w:p w:rsidR="00200ADD" w:rsidRPr="00DD3622" w:rsidRDefault="00BC6CF6" w:rsidP="00200ADD">
      <w:pPr>
        <w:spacing w:line="340" w:lineRule="exact"/>
        <w:rPr>
          <w:rFonts w:asciiTheme="majorEastAsia" w:eastAsiaTheme="majorEastAsia" w:hAnsiTheme="majorEastAsia"/>
        </w:rPr>
      </w:pPr>
      <w:r w:rsidRPr="00DD3622">
        <w:rPr>
          <w:rFonts w:asciiTheme="majorEastAsia" w:eastAsiaTheme="majorEastAsia" w:hAnsiTheme="majorEastAsia" w:hint="eastAsia"/>
          <w:sz w:val="22"/>
        </w:rPr>
        <w:t xml:space="preserve">　２　「金融機関から見た６次産業化事業の推進ポイント</w:t>
      </w:r>
      <w:r w:rsidR="00200ADD" w:rsidRPr="00DD3622">
        <w:rPr>
          <w:rFonts w:asciiTheme="majorEastAsia" w:eastAsiaTheme="majorEastAsia" w:hAnsiTheme="majorEastAsia" w:hint="eastAsia"/>
          <w:sz w:val="18"/>
        </w:rPr>
        <w:t>～長野県内外の取組み事例から見えたこと～</w:t>
      </w:r>
      <w:r w:rsidR="00200ADD" w:rsidRPr="00DD3622">
        <w:rPr>
          <w:rFonts w:asciiTheme="majorEastAsia" w:eastAsiaTheme="majorEastAsia" w:hAnsiTheme="majorEastAsia" w:hint="eastAsia"/>
          <w:i/>
          <w:sz w:val="18"/>
        </w:rPr>
        <w:t xml:space="preserve">　</w:t>
      </w:r>
      <w:r w:rsidR="00200ADD" w:rsidRPr="00DD3622">
        <w:rPr>
          <w:rFonts w:asciiTheme="majorEastAsia" w:eastAsiaTheme="majorEastAsia" w:hAnsiTheme="majorEastAsia" w:hint="eastAsia"/>
        </w:rPr>
        <w:t>」</w:t>
      </w:r>
    </w:p>
    <w:p w:rsidR="00200ADD" w:rsidRPr="00DD3622" w:rsidRDefault="00DD3622" w:rsidP="00200ADD">
      <w:pPr>
        <w:spacing w:line="34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200ADD" w:rsidRPr="00DD3622">
        <w:rPr>
          <w:rFonts w:asciiTheme="majorEastAsia" w:eastAsiaTheme="majorEastAsia" w:hAnsiTheme="majorEastAsia" w:hint="eastAsia"/>
          <w:sz w:val="22"/>
        </w:rPr>
        <w:t>日本政策金融公庫長野支店農林水産事業　業務課長　山崎政行氏</w:t>
      </w:r>
    </w:p>
    <w:p w:rsidR="00200ADD" w:rsidRPr="00DD3622" w:rsidRDefault="00200ADD" w:rsidP="00200ADD">
      <w:pPr>
        <w:spacing w:line="340" w:lineRule="exact"/>
        <w:rPr>
          <w:rFonts w:asciiTheme="majorEastAsia" w:eastAsiaTheme="majorEastAsia" w:hAnsiTheme="majorEastAsia"/>
          <w:sz w:val="22"/>
        </w:rPr>
      </w:pPr>
      <w:r w:rsidRPr="00DD3622">
        <w:rPr>
          <w:rFonts w:asciiTheme="majorEastAsia" w:eastAsiaTheme="majorEastAsia" w:hAnsiTheme="majorEastAsia" w:hint="eastAsia"/>
          <w:sz w:val="22"/>
        </w:rPr>
        <w:t>14:40　休憩</w:t>
      </w:r>
    </w:p>
    <w:p w:rsidR="00200ADD" w:rsidRPr="00DD3622" w:rsidRDefault="00200ADD" w:rsidP="00200ADD">
      <w:pPr>
        <w:spacing w:line="340" w:lineRule="exact"/>
        <w:rPr>
          <w:rFonts w:asciiTheme="majorEastAsia" w:eastAsiaTheme="majorEastAsia" w:hAnsiTheme="majorEastAsia"/>
          <w:sz w:val="22"/>
        </w:rPr>
      </w:pPr>
      <w:r w:rsidRPr="00DD3622">
        <w:rPr>
          <w:rFonts w:asciiTheme="majorEastAsia" w:eastAsiaTheme="majorEastAsia" w:hAnsiTheme="majorEastAsia" w:hint="eastAsia"/>
          <w:sz w:val="22"/>
        </w:rPr>
        <w:t>14:50　パネルディスカッション</w:t>
      </w:r>
    </w:p>
    <w:p w:rsidR="00200ADD" w:rsidRPr="00DD3622" w:rsidRDefault="00200ADD" w:rsidP="00200ADD">
      <w:pPr>
        <w:spacing w:line="340" w:lineRule="exact"/>
        <w:rPr>
          <w:rFonts w:asciiTheme="majorEastAsia" w:eastAsiaTheme="majorEastAsia" w:hAnsiTheme="majorEastAsia"/>
          <w:sz w:val="22"/>
        </w:rPr>
      </w:pPr>
      <w:r w:rsidRPr="00DD3622">
        <w:rPr>
          <w:rFonts w:asciiTheme="majorEastAsia" w:eastAsiaTheme="majorEastAsia" w:hAnsiTheme="majorEastAsia" w:hint="eastAsia"/>
          <w:sz w:val="22"/>
        </w:rPr>
        <w:t xml:space="preserve">　　　　「『６次産業化』に必要なカネ・ヒト・モノ・コト」</w:t>
      </w:r>
    </w:p>
    <w:p w:rsidR="00200ADD" w:rsidRPr="00DD3622" w:rsidRDefault="00200ADD" w:rsidP="00200ADD">
      <w:pPr>
        <w:spacing w:line="340" w:lineRule="exact"/>
        <w:jc w:val="left"/>
        <w:rPr>
          <w:rFonts w:asciiTheme="majorEastAsia" w:eastAsiaTheme="majorEastAsia" w:hAnsiTheme="majorEastAsia"/>
          <w:sz w:val="22"/>
        </w:rPr>
      </w:pPr>
      <w:r w:rsidRPr="00DD3622">
        <w:rPr>
          <w:rFonts w:asciiTheme="majorEastAsia" w:eastAsiaTheme="majorEastAsia" w:hAnsiTheme="majorEastAsia" w:hint="eastAsia"/>
          <w:sz w:val="22"/>
        </w:rPr>
        <w:t xml:space="preserve">　　　　　　　　コーディネーター：経済産業省よろず支援拠点コーディネーター　飯森紀元</w:t>
      </w:r>
      <w:r w:rsidR="00857ED6">
        <w:rPr>
          <w:rFonts w:asciiTheme="majorEastAsia" w:eastAsiaTheme="majorEastAsia" w:hAnsiTheme="majorEastAsia" w:hint="eastAsia"/>
          <w:sz w:val="22"/>
        </w:rPr>
        <w:t xml:space="preserve">　</w:t>
      </w:r>
      <w:r w:rsidRPr="00DD3622">
        <w:rPr>
          <w:rFonts w:asciiTheme="majorEastAsia" w:eastAsiaTheme="majorEastAsia" w:hAnsiTheme="majorEastAsia" w:hint="eastAsia"/>
          <w:sz w:val="22"/>
        </w:rPr>
        <w:t xml:space="preserve">氏　　　　　　　　　　　　　　　　　　　　　　　　　　　　　　　</w:t>
      </w:r>
    </w:p>
    <w:p w:rsidR="00200ADD" w:rsidRPr="00DD3622" w:rsidRDefault="00200ADD" w:rsidP="00200ADD">
      <w:pPr>
        <w:rPr>
          <w:rFonts w:asciiTheme="majorEastAsia" w:eastAsiaTheme="majorEastAsia" w:hAnsiTheme="majorEastAsia"/>
          <w:sz w:val="22"/>
        </w:rPr>
      </w:pPr>
      <w:r w:rsidRPr="00DD3622">
        <w:rPr>
          <w:rFonts w:asciiTheme="majorEastAsia" w:eastAsiaTheme="majorEastAsia" w:hAnsiTheme="majorEastAsia" w:hint="eastAsia"/>
          <w:sz w:val="22"/>
        </w:rPr>
        <w:t xml:space="preserve">　　　　　　　　パネラー：　㈱柿の木冷温フーズ　代表取締役　清水信夫　氏</w:t>
      </w:r>
    </w:p>
    <w:p w:rsidR="00200ADD" w:rsidRPr="00DD3622" w:rsidRDefault="00200ADD" w:rsidP="00200ADD">
      <w:pPr>
        <w:rPr>
          <w:rFonts w:asciiTheme="majorEastAsia" w:eastAsiaTheme="majorEastAsia" w:hAnsiTheme="majorEastAsia"/>
          <w:sz w:val="22"/>
        </w:rPr>
      </w:pPr>
      <w:r w:rsidRPr="00DD3622">
        <w:rPr>
          <w:rFonts w:asciiTheme="majorEastAsia" w:eastAsiaTheme="majorEastAsia" w:hAnsiTheme="majorEastAsia" w:hint="eastAsia"/>
          <w:sz w:val="22"/>
        </w:rPr>
        <w:t xml:space="preserve">　　　　　　　　　　　　　　㈱丸中中根園　代表　中根正佳　氏</w:t>
      </w:r>
    </w:p>
    <w:p w:rsidR="00200ADD" w:rsidRDefault="00BC6CF6" w:rsidP="00BC6CF6">
      <w:pPr>
        <w:rPr>
          <w:rFonts w:asciiTheme="minorEastAsia" w:hAnsiTheme="minorEastAsia"/>
          <w:sz w:val="22"/>
        </w:rPr>
      </w:pPr>
      <w:r w:rsidRPr="00DD3622">
        <w:rPr>
          <w:rFonts w:asciiTheme="majorEastAsia" w:eastAsiaTheme="majorEastAsia" w:hAnsiTheme="majorEastAsia" w:hint="eastAsia"/>
          <w:sz w:val="22"/>
        </w:rPr>
        <w:t xml:space="preserve">　　　　　　　　　　　　　日本政策金融公庫長野支店農林水産事業</w:t>
      </w:r>
      <w:r w:rsidR="00200ADD" w:rsidRPr="00DD3622">
        <w:rPr>
          <w:rFonts w:asciiTheme="majorEastAsia" w:eastAsiaTheme="majorEastAsia" w:hAnsiTheme="majorEastAsia" w:hint="eastAsia"/>
          <w:sz w:val="22"/>
        </w:rPr>
        <w:t xml:space="preserve">　業務課長　山崎政行</w:t>
      </w:r>
      <w:r w:rsidR="00857ED6">
        <w:rPr>
          <w:rFonts w:asciiTheme="majorEastAsia" w:eastAsiaTheme="majorEastAsia" w:hAnsiTheme="majorEastAsia" w:hint="eastAsia"/>
          <w:sz w:val="22"/>
        </w:rPr>
        <w:t xml:space="preserve">　</w:t>
      </w:r>
      <w:r w:rsidR="00200ADD" w:rsidRPr="00DD3622">
        <w:rPr>
          <w:rFonts w:asciiTheme="majorEastAsia" w:eastAsiaTheme="majorEastAsia" w:hAnsiTheme="majorEastAsia" w:hint="eastAsia"/>
          <w:sz w:val="22"/>
        </w:rPr>
        <w:t>氏</w:t>
      </w:r>
      <w:r w:rsidRPr="00DD3622">
        <w:rPr>
          <w:rFonts w:asciiTheme="minorEastAsia" w:hAnsiTheme="minorEastAsia" w:hint="eastAsia"/>
          <w:sz w:val="22"/>
        </w:rPr>
        <w:t xml:space="preserve">　　</w:t>
      </w:r>
      <w:r w:rsidR="00200ADD" w:rsidRPr="00DD3622">
        <w:rPr>
          <w:rFonts w:asciiTheme="minorEastAsia" w:hAnsiTheme="minorEastAsia" w:hint="eastAsia"/>
          <w:sz w:val="22"/>
        </w:rPr>
        <w:t>16:00　閉会</w:t>
      </w:r>
    </w:p>
    <w:p w:rsidR="00DD3622" w:rsidRPr="00DD3622" w:rsidRDefault="0010093F" w:rsidP="00BC6CF6">
      <w:pPr>
        <w:rPr>
          <w:rFonts w:asciiTheme="minorEastAsia" w:hAnsiTheme="minorEastAsia"/>
          <w:sz w:val="22"/>
        </w:rPr>
      </w:pPr>
      <w:r w:rsidRPr="0010093F">
        <w:rPr>
          <w:rFonts w:asciiTheme="majorEastAsia" w:eastAsiaTheme="majorEastAsia" w:hAnsiTheme="majorEastAsia"/>
          <w:noProof/>
          <w:sz w:val="24"/>
          <w:szCs w:val="24"/>
        </w:rPr>
        <w:pict>
          <v:roundrect id="_x0000_s1042" style="position:absolute;left:0;text-align:left;margin-left:-2.85pt;margin-top:13.4pt;width:69pt;height:20.25pt;z-index:251671552;v-text-anchor:middle" arcsize="10923f" fillcolor="#484329 [814]">
            <v:textbox inset="5.85pt,.7pt,5.85pt,.7pt">
              <w:txbxContent>
                <w:p w:rsidR="00DD3622" w:rsidRPr="00DD3622" w:rsidRDefault="00DD3622" w:rsidP="006033A3">
                  <w:pPr>
                    <w:rPr>
                      <w:rFonts w:asciiTheme="majorEastAsia" w:eastAsiaTheme="majorEastAsia" w:hAnsiTheme="majorEastAsia"/>
                      <w:b/>
                      <w:color w:val="FFFFFF" w:themeColor="background1"/>
                      <w:sz w:val="22"/>
                      <w:szCs w:val="24"/>
                    </w:rPr>
                  </w:pPr>
                  <w:r w:rsidRPr="00DD3622">
                    <w:rPr>
                      <w:rFonts w:asciiTheme="majorEastAsia" w:eastAsiaTheme="majorEastAsia" w:hAnsiTheme="majorEastAsia" w:hint="eastAsia"/>
                      <w:b/>
                      <w:color w:val="FFFFFF" w:themeColor="background1"/>
                      <w:sz w:val="22"/>
                      <w:szCs w:val="24"/>
                    </w:rPr>
                    <w:t>申込方法</w:t>
                  </w:r>
                </w:p>
              </w:txbxContent>
            </v:textbox>
          </v:roundrect>
        </w:pict>
      </w:r>
    </w:p>
    <w:p w:rsidR="00857ED6" w:rsidRDefault="00DD3622" w:rsidP="00DD3622">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2"/>
        </w:rPr>
        <w:t>裏面</w:t>
      </w:r>
      <w:r w:rsidR="00E43066" w:rsidRPr="00DD3622">
        <w:rPr>
          <w:rFonts w:asciiTheme="majorEastAsia" w:eastAsiaTheme="majorEastAsia" w:hAnsiTheme="majorEastAsia" w:hint="eastAsia"/>
          <w:sz w:val="22"/>
        </w:rPr>
        <w:t>参加申込書</w:t>
      </w:r>
      <w:r w:rsidR="00857ED6">
        <w:rPr>
          <w:rFonts w:asciiTheme="majorEastAsia" w:eastAsiaTheme="majorEastAsia" w:hAnsiTheme="majorEastAsia" w:hint="eastAsia"/>
          <w:sz w:val="22"/>
        </w:rPr>
        <w:t>に記入の上、</w:t>
      </w:r>
      <w:r w:rsidR="00BC6CF6" w:rsidRPr="00DD3622">
        <w:rPr>
          <w:rFonts w:asciiTheme="majorEastAsia" w:eastAsiaTheme="majorEastAsia" w:hAnsiTheme="majorEastAsia" w:hint="eastAsia"/>
          <w:sz w:val="22"/>
        </w:rPr>
        <w:t>３月３日（金）</w:t>
      </w:r>
      <w:r w:rsidR="006B77A1" w:rsidRPr="00DD3622">
        <w:rPr>
          <w:rFonts w:asciiTheme="majorEastAsia" w:eastAsiaTheme="majorEastAsia" w:hAnsiTheme="majorEastAsia" w:hint="eastAsia"/>
          <w:sz w:val="22"/>
        </w:rPr>
        <w:t>までに</w:t>
      </w:r>
      <w:r w:rsidR="00E43066" w:rsidRPr="00DD3622">
        <w:rPr>
          <w:rFonts w:asciiTheme="majorEastAsia" w:eastAsiaTheme="majorEastAsia" w:hAnsiTheme="majorEastAsia" w:hint="eastAsia"/>
          <w:sz w:val="22"/>
        </w:rPr>
        <w:t>長野県農政部農産物マーケ</w:t>
      </w:r>
    </w:p>
    <w:p w:rsidR="006B77A1" w:rsidRPr="00DD3622" w:rsidRDefault="00857ED6" w:rsidP="00857ED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E43066" w:rsidRPr="00DD3622">
        <w:rPr>
          <w:rFonts w:asciiTheme="majorEastAsia" w:eastAsiaTheme="majorEastAsia" w:hAnsiTheme="majorEastAsia" w:hint="eastAsia"/>
          <w:sz w:val="22"/>
        </w:rPr>
        <w:t>ティング</w:t>
      </w:r>
      <w:r>
        <w:rPr>
          <w:rFonts w:asciiTheme="majorEastAsia" w:eastAsiaTheme="majorEastAsia" w:hAnsiTheme="majorEastAsia" w:hint="eastAsia"/>
          <w:sz w:val="22"/>
        </w:rPr>
        <w:t>室へ</w:t>
      </w:r>
      <w:r w:rsidR="00EA7D8B" w:rsidRPr="00DD3622">
        <w:rPr>
          <w:rFonts w:asciiTheme="majorEastAsia" w:eastAsiaTheme="majorEastAsia" w:hAnsiTheme="majorEastAsia" w:hint="eastAsia"/>
          <w:sz w:val="22"/>
        </w:rPr>
        <w:t>メール</w:t>
      </w:r>
      <w:r w:rsidR="00BC6CF6" w:rsidRPr="00DD3622">
        <w:rPr>
          <w:rFonts w:asciiTheme="majorEastAsia" w:eastAsiaTheme="majorEastAsia" w:hAnsiTheme="majorEastAsia" w:hint="eastAsia"/>
          <w:sz w:val="22"/>
        </w:rPr>
        <w:t>またはＦＡＸ</w:t>
      </w:r>
      <w:r w:rsidR="00EA7D8B" w:rsidRPr="00DD3622">
        <w:rPr>
          <w:rFonts w:asciiTheme="majorEastAsia" w:eastAsiaTheme="majorEastAsia" w:hAnsiTheme="majorEastAsia" w:hint="eastAsia"/>
          <w:sz w:val="22"/>
        </w:rPr>
        <w:t>で</w:t>
      </w:r>
      <w:r w:rsidR="006B77A1" w:rsidRPr="00DD3622">
        <w:rPr>
          <w:rFonts w:asciiTheme="majorEastAsia" w:eastAsiaTheme="majorEastAsia" w:hAnsiTheme="majorEastAsia" w:hint="eastAsia"/>
          <w:sz w:val="22"/>
        </w:rPr>
        <w:t>お願いします。</w:t>
      </w:r>
    </w:p>
    <w:p w:rsidR="00976A7B" w:rsidRPr="00DD3622" w:rsidRDefault="00976A7B" w:rsidP="00976A7B">
      <w:pPr>
        <w:jc w:val="left"/>
        <w:rPr>
          <w:rFonts w:asciiTheme="majorEastAsia" w:eastAsiaTheme="majorEastAsia" w:hAnsiTheme="majorEastAsia"/>
          <w:sz w:val="22"/>
        </w:rPr>
      </w:pPr>
      <w:r w:rsidRPr="00DD3622">
        <w:rPr>
          <w:rFonts w:asciiTheme="majorEastAsia" w:eastAsiaTheme="majorEastAsia" w:hAnsiTheme="majorEastAsia" w:hint="eastAsia"/>
          <w:sz w:val="22"/>
        </w:rPr>
        <w:t xml:space="preserve">　　　　　　　</w:t>
      </w:r>
      <w:r w:rsidR="00DD3622">
        <w:rPr>
          <w:rFonts w:asciiTheme="majorEastAsia" w:eastAsiaTheme="majorEastAsia" w:hAnsiTheme="majorEastAsia" w:hint="eastAsia"/>
          <w:sz w:val="22"/>
        </w:rPr>
        <w:t xml:space="preserve">  </w:t>
      </w:r>
      <w:r w:rsidR="00EA7D8B" w:rsidRPr="00DD3622">
        <w:rPr>
          <w:rFonts w:asciiTheme="majorEastAsia" w:eastAsiaTheme="majorEastAsia" w:hAnsiTheme="majorEastAsia" w:hint="eastAsia"/>
          <w:sz w:val="22"/>
        </w:rPr>
        <w:t>★</w:t>
      </w:r>
      <w:r w:rsidR="00BC6CF6" w:rsidRPr="00DD3622">
        <w:rPr>
          <w:rFonts w:asciiTheme="majorEastAsia" w:eastAsiaTheme="majorEastAsia" w:hAnsiTheme="majorEastAsia" w:hint="eastAsia"/>
          <w:sz w:val="22"/>
        </w:rPr>
        <w:t>申込書は次からダウンロードできます。</w:t>
      </w:r>
      <w:r w:rsidRPr="00DD3622">
        <w:rPr>
          <w:rFonts w:asciiTheme="majorEastAsia" w:eastAsiaTheme="majorEastAsia" w:hAnsiTheme="majorEastAsia" w:hint="eastAsia"/>
          <w:b/>
          <w:sz w:val="22"/>
        </w:rPr>
        <w:t>h</w:t>
      </w:r>
      <w:r w:rsidRPr="00DD3622">
        <w:rPr>
          <w:rFonts w:asciiTheme="majorEastAsia" w:eastAsiaTheme="majorEastAsia" w:hAnsiTheme="majorEastAsia"/>
          <w:b/>
          <w:sz w:val="22"/>
        </w:rPr>
        <w:t>ttp://www.shinshu-6jika.jp/</w:t>
      </w:r>
    </w:p>
    <w:p w:rsidR="006B77A1" w:rsidRPr="00DD3622" w:rsidRDefault="0010093F" w:rsidP="00BC6CF6">
      <w:pPr>
        <w:rPr>
          <w:rFonts w:asciiTheme="majorEastAsia" w:eastAsiaTheme="majorEastAsia" w:hAnsiTheme="majorEastAsia"/>
          <w:sz w:val="22"/>
        </w:rPr>
      </w:pPr>
      <w:r>
        <w:rPr>
          <w:rFonts w:asciiTheme="majorEastAsia" w:eastAsiaTheme="majorEastAsia" w:hAnsiTheme="majorEastAsia"/>
          <w:noProof/>
          <w:sz w:val="22"/>
        </w:rPr>
        <w:pict>
          <v:roundrect id="_x0000_s1064" style="position:absolute;left:0;text-align:left;margin-left:-2.85pt;margin-top:14.55pt;width:69pt;height:20.25pt;z-index:251687936" arcsize="10923f" fillcolor="#484329 [814]">
            <v:textbox inset="5.85pt,.7pt,5.85pt,.7pt">
              <w:txbxContent>
                <w:p w:rsidR="00DD3622" w:rsidRPr="00DD3622" w:rsidRDefault="00DD3622" w:rsidP="00BC6CF6">
                  <w:pPr>
                    <w:jc w:val="center"/>
                    <w:rPr>
                      <w:rFonts w:asciiTheme="majorEastAsia" w:eastAsiaTheme="majorEastAsia" w:hAnsiTheme="majorEastAsia"/>
                      <w:b/>
                      <w:color w:val="FFFFFF" w:themeColor="background1"/>
                      <w:sz w:val="22"/>
                      <w:szCs w:val="24"/>
                    </w:rPr>
                  </w:pPr>
                  <w:r w:rsidRPr="00DD3622">
                    <w:rPr>
                      <w:rFonts w:asciiTheme="majorEastAsia" w:eastAsiaTheme="majorEastAsia" w:hAnsiTheme="majorEastAsia" w:hint="eastAsia"/>
                      <w:b/>
                      <w:color w:val="FFFFFF" w:themeColor="background1"/>
                      <w:sz w:val="22"/>
                      <w:szCs w:val="24"/>
                    </w:rPr>
                    <w:t>問合先</w:t>
                  </w:r>
                </w:p>
              </w:txbxContent>
            </v:textbox>
          </v:roundrect>
        </w:pict>
      </w:r>
      <w:r w:rsidR="0006110A" w:rsidRPr="00DD3622">
        <w:rPr>
          <w:rFonts w:asciiTheme="majorEastAsia" w:eastAsiaTheme="majorEastAsia" w:hAnsiTheme="majorEastAsia" w:hint="eastAsia"/>
          <w:sz w:val="22"/>
        </w:rPr>
        <w:t xml:space="preserve">　　　　　　　　</w:t>
      </w:r>
      <w:r w:rsidR="00EF4236" w:rsidRPr="00DD3622">
        <w:rPr>
          <w:rFonts w:asciiTheme="majorEastAsia" w:eastAsiaTheme="majorEastAsia" w:hAnsiTheme="majorEastAsia" w:hint="eastAsia"/>
          <w:sz w:val="22"/>
        </w:rPr>
        <w:t xml:space="preserve">　</w:t>
      </w:r>
    </w:p>
    <w:p w:rsidR="00BC6CF6" w:rsidRPr="00DD3622" w:rsidRDefault="00CA3D0F">
      <w:pPr>
        <w:rPr>
          <w:rFonts w:asciiTheme="majorEastAsia" w:eastAsiaTheme="majorEastAsia" w:hAnsiTheme="majorEastAsia"/>
          <w:sz w:val="22"/>
        </w:rPr>
      </w:pPr>
      <w:r w:rsidRPr="00DD3622">
        <w:rPr>
          <w:rFonts w:asciiTheme="majorEastAsia" w:eastAsiaTheme="majorEastAsia" w:hAnsiTheme="majorEastAsia" w:hint="eastAsia"/>
          <w:sz w:val="22"/>
        </w:rPr>
        <w:t xml:space="preserve">　　　</w:t>
      </w:r>
      <w:r w:rsidR="00200ADD" w:rsidRPr="00DD3622">
        <w:rPr>
          <w:rFonts w:asciiTheme="majorEastAsia" w:eastAsiaTheme="majorEastAsia" w:hAnsiTheme="majorEastAsia" w:hint="eastAsia"/>
          <w:sz w:val="22"/>
        </w:rPr>
        <w:t xml:space="preserve">　　　</w:t>
      </w:r>
      <w:r w:rsidRPr="00DD3622">
        <w:rPr>
          <w:rFonts w:asciiTheme="majorEastAsia" w:eastAsiaTheme="majorEastAsia" w:hAnsiTheme="majorEastAsia" w:hint="eastAsia"/>
          <w:sz w:val="22"/>
        </w:rPr>
        <w:t xml:space="preserve">　</w:t>
      </w:r>
      <w:r w:rsidR="006B77A1" w:rsidRPr="00DD3622">
        <w:rPr>
          <w:rFonts w:asciiTheme="majorEastAsia" w:eastAsiaTheme="majorEastAsia" w:hAnsiTheme="majorEastAsia" w:hint="eastAsia"/>
          <w:sz w:val="22"/>
        </w:rPr>
        <w:t>信州</w:t>
      </w:r>
      <w:r w:rsidR="0006110A" w:rsidRPr="00DD3622">
        <w:rPr>
          <w:rFonts w:asciiTheme="majorEastAsia" w:eastAsiaTheme="majorEastAsia" w:hAnsiTheme="majorEastAsia" w:hint="eastAsia"/>
          <w:sz w:val="22"/>
        </w:rPr>
        <w:t>６</w:t>
      </w:r>
      <w:r w:rsidR="006B77A1" w:rsidRPr="00DD3622">
        <w:rPr>
          <w:rFonts w:asciiTheme="majorEastAsia" w:eastAsiaTheme="majorEastAsia" w:hAnsiTheme="majorEastAsia" w:hint="eastAsia"/>
          <w:sz w:val="22"/>
        </w:rPr>
        <w:t>次産業化推進協議会</w:t>
      </w:r>
      <w:r w:rsidR="00BC6CF6" w:rsidRPr="00DD3622">
        <w:rPr>
          <w:rFonts w:asciiTheme="majorEastAsia" w:eastAsiaTheme="majorEastAsia" w:hAnsiTheme="majorEastAsia" w:hint="eastAsia"/>
          <w:sz w:val="22"/>
        </w:rPr>
        <w:t>（県庁農産物マーケティング室内）</w:t>
      </w:r>
    </w:p>
    <w:p w:rsidR="006B77A1" w:rsidRPr="00DD3622" w:rsidRDefault="00BC6CF6">
      <w:pPr>
        <w:rPr>
          <w:rFonts w:asciiTheme="majorEastAsia" w:eastAsiaTheme="majorEastAsia" w:hAnsiTheme="majorEastAsia"/>
          <w:sz w:val="22"/>
        </w:rPr>
      </w:pPr>
      <w:r w:rsidRPr="00DD3622">
        <w:rPr>
          <w:rFonts w:asciiTheme="majorEastAsia" w:eastAsiaTheme="majorEastAsia" w:hAnsiTheme="majorEastAsia" w:hint="eastAsia"/>
          <w:sz w:val="22"/>
        </w:rPr>
        <w:t xml:space="preserve">　　　　　</w:t>
      </w:r>
      <w:r w:rsidR="00CA3D0F" w:rsidRPr="00DD3622">
        <w:rPr>
          <w:rFonts w:asciiTheme="majorEastAsia" w:eastAsiaTheme="majorEastAsia" w:hAnsiTheme="majorEastAsia" w:hint="eastAsia"/>
          <w:sz w:val="22"/>
        </w:rPr>
        <w:t xml:space="preserve">　　</w:t>
      </w:r>
      <w:r w:rsidRPr="00DD3622">
        <w:rPr>
          <w:rFonts w:asciiTheme="majorEastAsia" w:eastAsiaTheme="majorEastAsia" w:hAnsiTheme="majorEastAsia" w:hint="eastAsia"/>
          <w:sz w:val="22"/>
        </w:rPr>
        <w:t xml:space="preserve">　</w:t>
      </w:r>
      <w:r w:rsidR="00DD3622">
        <w:rPr>
          <w:rFonts w:asciiTheme="majorEastAsia" w:eastAsiaTheme="majorEastAsia" w:hAnsiTheme="majorEastAsia" w:hint="eastAsia"/>
          <w:sz w:val="22"/>
        </w:rPr>
        <w:t xml:space="preserve">　　　　　　　　　　　　　　　　　   </w:t>
      </w:r>
      <w:r w:rsidR="00CA3D0F" w:rsidRPr="00DD3622">
        <w:rPr>
          <w:rFonts w:asciiTheme="majorEastAsia" w:eastAsiaTheme="majorEastAsia" w:hAnsiTheme="majorEastAsia" w:hint="eastAsia"/>
          <w:sz w:val="22"/>
        </w:rPr>
        <w:t>担当　：　中谷、</w:t>
      </w:r>
      <w:r w:rsidRPr="00DD3622">
        <w:rPr>
          <w:rFonts w:asciiTheme="majorEastAsia" w:eastAsiaTheme="majorEastAsia" w:hAnsiTheme="majorEastAsia" w:hint="eastAsia"/>
          <w:sz w:val="22"/>
        </w:rPr>
        <w:t>佐藤</w:t>
      </w:r>
    </w:p>
    <w:p w:rsidR="003E04BA" w:rsidRDefault="00DD3622">
      <w:pPr>
        <w:rPr>
          <w:rFonts w:asciiTheme="majorEastAsia" w:eastAsiaTheme="majorEastAsia" w:hAnsiTheme="majorEastAsia"/>
          <w:sz w:val="24"/>
          <w:szCs w:val="24"/>
        </w:rPr>
      </w:pPr>
      <w:r w:rsidRPr="00DD362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D3622">
        <w:rPr>
          <w:rFonts w:asciiTheme="majorEastAsia" w:eastAsiaTheme="majorEastAsia" w:hAnsiTheme="majorEastAsia" w:hint="eastAsia"/>
          <w:sz w:val="22"/>
        </w:rPr>
        <w:t>電話</w:t>
      </w:r>
      <w:r w:rsidR="00062005" w:rsidRPr="00DD3622">
        <w:rPr>
          <w:rFonts w:asciiTheme="majorEastAsia" w:eastAsiaTheme="majorEastAsia" w:hAnsiTheme="majorEastAsia" w:hint="eastAsia"/>
          <w:sz w:val="22"/>
        </w:rPr>
        <w:t xml:space="preserve">　(026)</w:t>
      </w:r>
      <w:r w:rsidR="006B77A1" w:rsidRPr="00DD3622">
        <w:rPr>
          <w:rFonts w:asciiTheme="majorEastAsia" w:eastAsiaTheme="majorEastAsia" w:hAnsiTheme="majorEastAsia" w:hint="eastAsia"/>
          <w:sz w:val="22"/>
        </w:rPr>
        <w:t>235-7217</w:t>
      </w:r>
      <w:r w:rsidR="00BC6CF6" w:rsidRPr="00DD3622">
        <w:rPr>
          <w:rFonts w:asciiTheme="majorEastAsia" w:eastAsiaTheme="majorEastAsia" w:hAnsiTheme="majorEastAsia" w:hint="eastAsia"/>
          <w:sz w:val="22"/>
        </w:rPr>
        <w:t xml:space="preserve">　FAX（</w:t>
      </w:r>
      <w:r w:rsidRPr="00DD3622">
        <w:rPr>
          <w:rFonts w:asciiTheme="majorEastAsia" w:eastAsiaTheme="majorEastAsia" w:hAnsiTheme="majorEastAsia" w:hint="eastAsia"/>
          <w:sz w:val="22"/>
        </w:rPr>
        <w:t>026</w:t>
      </w:r>
      <w:r w:rsidRPr="00DD3622">
        <w:rPr>
          <w:rFonts w:asciiTheme="majorEastAsia" w:eastAsiaTheme="majorEastAsia" w:hAnsiTheme="majorEastAsia"/>
          <w:sz w:val="22"/>
        </w:rPr>
        <w:t>）</w:t>
      </w:r>
      <w:r w:rsidRPr="00DD3622">
        <w:rPr>
          <w:rFonts w:asciiTheme="majorEastAsia" w:eastAsiaTheme="majorEastAsia" w:hAnsiTheme="majorEastAsia" w:hint="eastAsia"/>
          <w:sz w:val="22"/>
        </w:rPr>
        <w:t>235-7393</w:t>
      </w:r>
      <w:r w:rsidR="006B77A1" w:rsidRPr="00DD3622">
        <w:rPr>
          <w:rFonts w:asciiTheme="majorEastAsia" w:eastAsiaTheme="majorEastAsia" w:hAnsiTheme="majorEastAsia" w:hint="eastAsia"/>
          <w:sz w:val="22"/>
        </w:rPr>
        <w:t xml:space="preserve">　　</w:t>
      </w:r>
      <w:r w:rsidR="00062005" w:rsidRPr="00DD3622">
        <w:rPr>
          <w:rFonts w:asciiTheme="majorEastAsia" w:eastAsiaTheme="majorEastAsia" w:hAnsiTheme="majorEastAsia" w:hint="eastAsia"/>
          <w:sz w:val="22"/>
        </w:rPr>
        <w:t xml:space="preserve">メール　</w:t>
      </w:r>
      <w:r w:rsidR="00062005" w:rsidRPr="00DD3622">
        <w:rPr>
          <w:rFonts w:asciiTheme="majorEastAsia" w:eastAsiaTheme="majorEastAsia" w:hAnsiTheme="majorEastAsia"/>
          <w:sz w:val="22"/>
        </w:rPr>
        <w:t>info@shinshu-6jika.jp</w:t>
      </w:r>
      <w:r w:rsidR="00062005" w:rsidRPr="00DD3622">
        <w:rPr>
          <w:rFonts w:asciiTheme="majorEastAsia" w:eastAsiaTheme="majorEastAsia" w:hAnsiTheme="majorEastAsia" w:hint="eastAsia"/>
          <w:sz w:val="22"/>
        </w:rPr>
        <w:t xml:space="preserve"> </w:t>
      </w:r>
      <w:r w:rsidR="00EF4236" w:rsidRPr="00DD3622">
        <w:rPr>
          <w:rFonts w:asciiTheme="majorEastAsia" w:eastAsiaTheme="majorEastAsia" w:hAnsiTheme="majorEastAsia" w:hint="eastAsia"/>
          <w:sz w:val="24"/>
          <w:szCs w:val="24"/>
        </w:rPr>
        <w:t xml:space="preserve">　</w:t>
      </w:r>
    </w:p>
    <w:p w:rsidR="003E04BA" w:rsidRDefault="003E04BA" w:rsidP="003E04BA"/>
    <w:p w:rsidR="003E04BA" w:rsidRDefault="0010093F" w:rsidP="003E04BA">
      <w:r>
        <w:rPr>
          <w:noProof/>
        </w:rPr>
        <w:lastRenderedPageBreak/>
        <w:pict>
          <v:rect id="_x0000_s1068" style="position:absolute;left:0;text-align:left;margin-left:-1.8pt;margin-top:11.9pt;width:231.75pt;height:37.5pt;z-index:251692032">
            <v:textbox inset="5.85pt,.7pt,5.85pt,.7pt">
              <w:txbxContent>
                <w:p w:rsidR="003E04BA" w:rsidRDefault="003E04BA" w:rsidP="003E04BA">
                  <w:pPr>
                    <w:jc w:val="center"/>
                  </w:pPr>
                  <w:r>
                    <w:rPr>
                      <w:rFonts w:hint="eastAsia"/>
                    </w:rPr>
                    <w:t>信州</w:t>
                  </w:r>
                  <w:r>
                    <w:rPr>
                      <w:rFonts w:hint="eastAsia"/>
                    </w:rPr>
                    <w:t>6</w:t>
                  </w:r>
                  <w:r>
                    <w:rPr>
                      <w:rFonts w:hint="eastAsia"/>
                    </w:rPr>
                    <w:t>次産業化推進協議会　事務局行き</w:t>
                  </w:r>
                </w:p>
                <w:p w:rsidR="003E04BA" w:rsidRDefault="003E04BA" w:rsidP="003E04BA">
                  <w:pPr>
                    <w:jc w:val="center"/>
                  </w:pPr>
                  <w:r>
                    <w:rPr>
                      <w:rFonts w:hint="eastAsia"/>
                    </w:rPr>
                    <w:t>FAX</w:t>
                  </w:r>
                  <w:r>
                    <w:rPr>
                      <w:rFonts w:hint="eastAsia"/>
                    </w:rPr>
                    <w:t xml:space="preserve">　（０２６）２３５－７３９３</w:t>
                  </w:r>
                </w:p>
                <w:p w:rsidR="003E04BA" w:rsidRDefault="003E04BA" w:rsidP="003E04BA"/>
                <w:p w:rsidR="003E04BA" w:rsidRDefault="003E04BA" w:rsidP="003E04BA"/>
              </w:txbxContent>
            </v:textbox>
          </v:rect>
        </w:pict>
      </w:r>
    </w:p>
    <w:p w:rsidR="003E04BA" w:rsidRDefault="003E04BA" w:rsidP="003E04BA"/>
    <w:p w:rsidR="003E04BA" w:rsidRDefault="003E04BA" w:rsidP="003E04BA"/>
    <w:p w:rsidR="003E04BA" w:rsidRDefault="003E04BA" w:rsidP="003E04BA"/>
    <w:p w:rsidR="003E04BA" w:rsidRDefault="003E04BA" w:rsidP="003E04BA"/>
    <w:p w:rsidR="003E04BA" w:rsidRPr="00F755C4" w:rsidRDefault="003E04BA" w:rsidP="003E04BA">
      <w:pPr>
        <w:rPr>
          <w:sz w:val="24"/>
          <w:szCs w:val="24"/>
        </w:rPr>
      </w:pPr>
      <w:r w:rsidRPr="00F755C4">
        <w:rPr>
          <w:rFonts w:hint="eastAsia"/>
          <w:sz w:val="24"/>
          <w:szCs w:val="24"/>
        </w:rPr>
        <w:t>信州</w:t>
      </w:r>
      <w:r w:rsidRPr="00F755C4">
        <w:rPr>
          <w:rFonts w:hint="eastAsia"/>
          <w:sz w:val="24"/>
          <w:szCs w:val="24"/>
        </w:rPr>
        <w:t>6</w:t>
      </w:r>
      <w:r w:rsidRPr="00F755C4">
        <w:rPr>
          <w:rFonts w:hint="eastAsia"/>
          <w:sz w:val="24"/>
          <w:szCs w:val="24"/>
        </w:rPr>
        <w:t>次産業化推進協議会長　あて</w:t>
      </w:r>
    </w:p>
    <w:p w:rsidR="003E04BA" w:rsidRPr="00F755C4" w:rsidRDefault="003E04BA" w:rsidP="003E04BA">
      <w:pPr>
        <w:rPr>
          <w:sz w:val="24"/>
          <w:szCs w:val="24"/>
        </w:rPr>
      </w:pPr>
    </w:p>
    <w:p w:rsidR="003E04BA" w:rsidRDefault="003E04BA" w:rsidP="003E04BA">
      <w:pPr>
        <w:jc w:val="center"/>
        <w:rPr>
          <w:u w:val="single"/>
        </w:rPr>
      </w:pPr>
    </w:p>
    <w:p w:rsidR="003E04BA" w:rsidRDefault="003E04BA" w:rsidP="003E04BA">
      <w:pPr>
        <w:jc w:val="center"/>
        <w:rPr>
          <w:sz w:val="28"/>
          <w:szCs w:val="28"/>
        </w:rPr>
      </w:pPr>
      <w:r>
        <w:rPr>
          <w:rFonts w:hint="eastAsia"/>
          <w:sz w:val="28"/>
          <w:szCs w:val="28"/>
        </w:rPr>
        <w:t>平成</w:t>
      </w:r>
      <w:r>
        <w:rPr>
          <w:rFonts w:hint="eastAsia"/>
          <w:sz w:val="28"/>
          <w:szCs w:val="28"/>
        </w:rPr>
        <w:t>28</w:t>
      </w:r>
      <w:r>
        <w:rPr>
          <w:rFonts w:hint="eastAsia"/>
          <w:sz w:val="28"/>
          <w:szCs w:val="28"/>
        </w:rPr>
        <w:t>年度</w:t>
      </w:r>
      <w:r w:rsidRPr="00F755C4">
        <w:rPr>
          <w:rFonts w:hint="eastAsia"/>
          <w:sz w:val="28"/>
          <w:szCs w:val="28"/>
        </w:rPr>
        <w:t>6</w:t>
      </w:r>
      <w:r>
        <w:rPr>
          <w:rFonts w:hint="eastAsia"/>
          <w:sz w:val="28"/>
          <w:szCs w:val="28"/>
        </w:rPr>
        <w:t>次産業化研修会　出席報告</w:t>
      </w:r>
    </w:p>
    <w:p w:rsidR="003E04BA" w:rsidRDefault="003E04BA" w:rsidP="003E04BA">
      <w:pPr>
        <w:jc w:val="center"/>
        <w:rPr>
          <w:sz w:val="28"/>
          <w:szCs w:val="28"/>
        </w:rPr>
      </w:pPr>
    </w:p>
    <w:p w:rsidR="003E04BA" w:rsidRDefault="003E04BA" w:rsidP="003E04BA">
      <w:pPr>
        <w:jc w:val="center"/>
        <w:rPr>
          <w:sz w:val="28"/>
          <w:szCs w:val="28"/>
          <w:u w:val="single"/>
        </w:rPr>
      </w:pPr>
      <w:r w:rsidRPr="00E001C5">
        <w:rPr>
          <w:rFonts w:hint="eastAsia"/>
          <w:sz w:val="28"/>
          <w:szCs w:val="28"/>
          <w:u w:val="single"/>
        </w:rPr>
        <w:t xml:space="preserve">所属　</w:t>
      </w:r>
      <w:r>
        <w:rPr>
          <w:rFonts w:hint="eastAsia"/>
          <w:sz w:val="28"/>
          <w:szCs w:val="28"/>
          <w:u w:val="single"/>
        </w:rPr>
        <w:t xml:space="preserve">　</w:t>
      </w:r>
      <w:r w:rsidRPr="00E001C5">
        <w:rPr>
          <w:rFonts w:hint="eastAsia"/>
          <w:sz w:val="28"/>
          <w:szCs w:val="28"/>
          <w:u w:val="single"/>
        </w:rPr>
        <w:t xml:space="preserve">　　　　　　　　　　　　</w:t>
      </w:r>
    </w:p>
    <w:p w:rsidR="003E04BA" w:rsidRPr="00F13FCF" w:rsidRDefault="0010093F" w:rsidP="003E04BA">
      <w:pPr>
        <w:jc w:val="center"/>
        <w:rPr>
          <w:sz w:val="24"/>
          <w:szCs w:val="28"/>
        </w:rPr>
      </w:pPr>
      <w:r>
        <w:rPr>
          <w:noProof/>
          <w:sz w:val="24"/>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9" type="#_x0000_t185" style="position:absolute;left:0;text-align:left;margin-left:198.15pt;margin-top:.4pt;width:271.5pt;height:69pt;z-index:251693056" adj="1873">
            <v:textbox inset="5.85pt,.7pt,5.85pt,.7pt"/>
          </v:shape>
        </w:pict>
      </w:r>
      <w:r w:rsidR="003E04BA" w:rsidRPr="00F13FCF">
        <w:rPr>
          <w:rFonts w:hint="eastAsia"/>
          <w:sz w:val="24"/>
          <w:szCs w:val="28"/>
        </w:rPr>
        <w:t>住所：</w:t>
      </w:r>
    </w:p>
    <w:p w:rsidR="003E04BA" w:rsidRPr="00F13FCF" w:rsidRDefault="003E04BA" w:rsidP="003E04BA">
      <w:pPr>
        <w:jc w:val="center"/>
        <w:rPr>
          <w:sz w:val="24"/>
          <w:szCs w:val="28"/>
        </w:rPr>
      </w:pPr>
      <w:r w:rsidRPr="00F13FCF">
        <w:rPr>
          <w:rFonts w:hint="eastAsia"/>
          <w:sz w:val="24"/>
          <w:szCs w:val="28"/>
        </w:rPr>
        <w:t>電話番号：</w:t>
      </w:r>
    </w:p>
    <w:p w:rsidR="003E04BA" w:rsidRPr="00F13FCF" w:rsidRDefault="003E04BA" w:rsidP="003E04BA">
      <w:pPr>
        <w:jc w:val="center"/>
        <w:rPr>
          <w:sz w:val="24"/>
          <w:szCs w:val="28"/>
        </w:rPr>
      </w:pPr>
      <w:r w:rsidRPr="00F13FCF">
        <w:rPr>
          <w:rFonts w:hint="eastAsia"/>
          <w:sz w:val="24"/>
          <w:szCs w:val="28"/>
        </w:rPr>
        <w:t>E-MAIL</w:t>
      </w:r>
      <w:r w:rsidRPr="00F13FCF">
        <w:rPr>
          <w:rFonts w:hint="eastAsia"/>
          <w:sz w:val="24"/>
          <w:szCs w:val="28"/>
        </w:rPr>
        <w:t>：</w:t>
      </w:r>
    </w:p>
    <w:p w:rsidR="003E04BA" w:rsidRDefault="003E04BA" w:rsidP="003E04BA">
      <w:pPr>
        <w:jc w:val="left"/>
        <w:rPr>
          <w:sz w:val="28"/>
          <w:szCs w:val="28"/>
        </w:rPr>
      </w:pPr>
    </w:p>
    <w:tbl>
      <w:tblPr>
        <w:tblStyle w:val="a9"/>
        <w:tblpPr w:leftFromText="142" w:rightFromText="142" w:vertAnchor="text" w:horzAnchor="margin" w:tblpXSpec="center" w:tblpY="6"/>
        <w:tblW w:w="0" w:type="auto"/>
        <w:tblLook w:val="04A0"/>
      </w:tblPr>
      <w:tblGrid>
        <w:gridCol w:w="3233"/>
        <w:gridCol w:w="5484"/>
      </w:tblGrid>
      <w:tr w:rsidR="003E04BA" w:rsidTr="003E04BA">
        <w:trPr>
          <w:trHeight w:val="453"/>
        </w:trPr>
        <w:tc>
          <w:tcPr>
            <w:tcW w:w="3233" w:type="dxa"/>
          </w:tcPr>
          <w:p w:rsidR="003E04BA" w:rsidRDefault="003E04BA" w:rsidP="003E04BA">
            <w:pPr>
              <w:jc w:val="center"/>
              <w:rPr>
                <w:sz w:val="28"/>
                <w:szCs w:val="28"/>
              </w:rPr>
            </w:pPr>
            <w:r>
              <w:rPr>
                <w:rFonts w:hint="eastAsia"/>
                <w:sz w:val="28"/>
                <w:szCs w:val="28"/>
              </w:rPr>
              <w:t>職名</w:t>
            </w:r>
          </w:p>
        </w:tc>
        <w:tc>
          <w:tcPr>
            <w:tcW w:w="5484" w:type="dxa"/>
          </w:tcPr>
          <w:p w:rsidR="003E04BA" w:rsidRDefault="003E04BA" w:rsidP="003E04BA">
            <w:pPr>
              <w:jc w:val="center"/>
              <w:rPr>
                <w:sz w:val="28"/>
                <w:szCs w:val="28"/>
              </w:rPr>
            </w:pPr>
            <w:r>
              <w:rPr>
                <w:rFonts w:hint="eastAsia"/>
                <w:sz w:val="28"/>
                <w:szCs w:val="28"/>
              </w:rPr>
              <w:t>氏名</w:t>
            </w:r>
          </w:p>
        </w:tc>
      </w:tr>
      <w:tr w:rsidR="003E04BA" w:rsidTr="003E04BA">
        <w:trPr>
          <w:trHeight w:val="906"/>
        </w:trPr>
        <w:tc>
          <w:tcPr>
            <w:tcW w:w="3233" w:type="dxa"/>
          </w:tcPr>
          <w:p w:rsidR="003E04BA" w:rsidRDefault="003E04BA" w:rsidP="003E04BA">
            <w:pPr>
              <w:jc w:val="left"/>
              <w:rPr>
                <w:sz w:val="28"/>
                <w:szCs w:val="28"/>
              </w:rPr>
            </w:pPr>
          </w:p>
        </w:tc>
        <w:tc>
          <w:tcPr>
            <w:tcW w:w="5484" w:type="dxa"/>
          </w:tcPr>
          <w:p w:rsidR="003E04BA" w:rsidRDefault="003E04BA" w:rsidP="003E04BA">
            <w:pPr>
              <w:jc w:val="left"/>
              <w:rPr>
                <w:sz w:val="28"/>
                <w:szCs w:val="28"/>
              </w:rPr>
            </w:pPr>
          </w:p>
        </w:tc>
      </w:tr>
      <w:tr w:rsidR="003E04BA" w:rsidTr="003E04BA">
        <w:trPr>
          <w:trHeight w:val="906"/>
        </w:trPr>
        <w:tc>
          <w:tcPr>
            <w:tcW w:w="3233" w:type="dxa"/>
          </w:tcPr>
          <w:p w:rsidR="003E04BA" w:rsidRDefault="003E04BA" w:rsidP="003E04BA">
            <w:pPr>
              <w:jc w:val="left"/>
              <w:rPr>
                <w:sz w:val="28"/>
                <w:szCs w:val="28"/>
              </w:rPr>
            </w:pPr>
          </w:p>
        </w:tc>
        <w:tc>
          <w:tcPr>
            <w:tcW w:w="5484" w:type="dxa"/>
          </w:tcPr>
          <w:p w:rsidR="003E04BA" w:rsidRDefault="003E04BA" w:rsidP="003E04BA">
            <w:pPr>
              <w:jc w:val="left"/>
              <w:rPr>
                <w:sz w:val="28"/>
                <w:szCs w:val="28"/>
              </w:rPr>
            </w:pPr>
          </w:p>
        </w:tc>
      </w:tr>
      <w:tr w:rsidR="003E04BA" w:rsidTr="003E04BA">
        <w:trPr>
          <w:trHeight w:val="894"/>
        </w:trPr>
        <w:tc>
          <w:tcPr>
            <w:tcW w:w="3233" w:type="dxa"/>
          </w:tcPr>
          <w:p w:rsidR="003E04BA" w:rsidRDefault="003E04BA" w:rsidP="003E04BA">
            <w:pPr>
              <w:jc w:val="left"/>
              <w:rPr>
                <w:sz w:val="28"/>
                <w:szCs w:val="28"/>
              </w:rPr>
            </w:pPr>
          </w:p>
        </w:tc>
        <w:tc>
          <w:tcPr>
            <w:tcW w:w="5484" w:type="dxa"/>
          </w:tcPr>
          <w:p w:rsidR="003E04BA" w:rsidRDefault="003E04BA" w:rsidP="003E04BA">
            <w:pPr>
              <w:jc w:val="left"/>
              <w:rPr>
                <w:sz w:val="28"/>
                <w:szCs w:val="28"/>
              </w:rPr>
            </w:pPr>
          </w:p>
        </w:tc>
      </w:tr>
      <w:tr w:rsidR="003E04BA" w:rsidTr="003E04BA">
        <w:trPr>
          <w:trHeight w:val="906"/>
        </w:trPr>
        <w:tc>
          <w:tcPr>
            <w:tcW w:w="3233" w:type="dxa"/>
          </w:tcPr>
          <w:p w:rsidR="003E04BA" w:rsidRDefault="003E04BA" w:rsidP="003E04BA">
            <w:pPr>
              <w:jc w:val="left"/>
              <w:rPr>
                <w:sz w:val="28"/>
                <w:szCs w:val="28"/>
              </w:rPr>
            </w:pPr>
          </w:p>
        </w:tc>
        <w:tc>
          <w:tcPr>
            <w:tcW w:w="5484" w:type="dxa"/>
          </w:tcPr>
          <w:p w:rsidR="003E04BA" w:rsidRDefault="003E04BA" w:rsidP="003E04BA">
            <w:pPr>
              <w:jc w:val="left"/>
              <w:rPr>
                <w:sz w:val="28"/>
                <w:szCs w:val="28"/>
              </w:rPr>
            </w:pPr>
          </w:p>
        </w:tc>
      </w:tr>
      <w:tr w:rsidR="003E04BA" w:rsidTr="003E04BA">
        <w:trPr>
          <w:trHeight w:val="917"/>
        </w:trPr>
        <w:tc>
          <w:tcPr>
            <w:tcW w:w="3233" w:type="dxa"/>
          </w:tcPr>
          <w:p w:rsidR="003E04BA" w:rsidRDefault="003E04BA" w:rsidP="003E04BA">
            <w:pPr>
              <w:jc w:val="left"/>
              <w:rPr>
                <w:sz w:val="28"/>
                <w:szCs w:val="28"/>
              </w:rPr>
            </w:pPr>
          </w:p>
        </w:tc>
        <w:tc>
          <w:tcPr>
            <w:tcW w:w="5484" w:type="dxa"/>
          </w:tcPr>
          <w:p w:rsidR="003E04BA" w:rsidRDefault="003E04BA" w:rsidP="003E04BA">
            <w:pPr>
              <w:jc w:val="left"/>
              <w:rPr>
                <w:sz w:val="28"/>
                <w:szCs w:val="28"/>
              </w:rPr>
            </w:pPr>
          </w:p>
        </w:tc>
      </w:tr>
    </w:tbl>
    <w:p w:rsidR="003E04BA" w:rsidRDefault="003E04BA" w:rsidP="003E04BA">
      <w:pPr>
        <w:jc w:val="left"/>
        <w:rPr>
          <w:sz w:val="28"/>
          <w:szCs w:val="28"/>
        </w:rPr>
      </w:pPr>
    </w:p>
    <w:p w:rsidR="003E04BA" w:rsidRDefault="003E04BA" w:rsidP="003E04BA">
      <w:pPr>
        <w:jc w:val="left"/>
        <w:rPr>
          <w:sz w:val="28"/>
          <w:szCs w:val="28"/>
        </w:rPr>
      </w:pPr>
    </w:p>
    <w:p w:rsidR="003E04BA" w:rsidRDefault="003E04BA" w:rsidP="003E04BA">
      <w:pPr>
        <w:jc w:val="left"/>
        <w:rPr>
          <w:sz w:val="28"/>
          <w:szCs w:val="28"/>
        </w:rPr>
      </w:pPr>
    </w:p>
    <w:p w:rsidR="003E04BA" w:rsidRDefault="003E04BA" w:rsidP="003E04BA">
      <w:pPr>
        <w:jc w:val="left"/>
        <w:rPr>
          <w:sz w:val="28"/>
          <w:szCs w:val="28"/>
        </w:rPr>
      </w:pPr>
    </w:p>
    <w:p w:rsidR="003E04BA" w:rsidRPr="00F755C4" w:rsidRDefault="003E04BA" w:rsidP="003E04BA">
      <w:pPr>
        <w:jc w:val="center"/>
        <w:rPr>
          <w:sz w:val="28"/>
          <w:szCs w:val="28"/>
        </w:rPr>
      </w:pPr>
      <w:r>
        <w:rPr>
          <w:rFonts w:hint="eastAsia"/>
          <w:sz w:val="28"/>
          <w:szCs w:val="28"/>
        </w:rPr>
        <w:t>※　報告期限　３月３日（金）</w:t>
      </w:r>
    </w:p>
    <w:p w:rsidR="003E04BA" w:rsidRPr="003E04BA" w:rsidRDefault="003E04BA">
      <w:pPr>
        <w:rPr>
          <w:rFonts w:asciiTheme="majorEastAsia" w:eastAsiaTheme="majorEastAsia" w:hAnsiTheme="majorEastAsia"/>
          <w:sz w:val="24"/>
          <w:szCs w:val="24"/>
        </w:rPr>
      </w:pPr>
    </w:p>
    <w:p w:rsidR="00200ADD" w:rsidRPr="00DD3622" w:rsidRDefault="00EF4236">
      <w:pPr>
        <w:rPr>
          <w:rFonts w:asciiTheme="majorEastAsia" w:eastAsiaTheme="majorEastAsia" w:hAnsiTheme="majorEastAsia"/>
          <w:sz w:val="22"/>
        </w:rPr>
      </w:pPr>
      <w:r w:rsidRPr="00DD3622">
        <w:rPr>
          <w:rFonts w:asciiTheme="majorEastAsia" w:eastAsiaTheme="majorEastAsia" w:hAnsiTheme="majorEastAsia" w:hint="eastAsia"/>
          <w:sz w:val="24"/>
          <w:szCs w:val="24"/>
        </w:rPr>
        <w:t xml:space="preserve">　　　　　   </w:t>
      </w:r>
      <w:r w:rsidR="0006110A" w:rsidRPr="00DD3622">
        <w:rPr>
          <w:rFonts w:asciiTheme="majorEastAsia" w:eastAsiaTheme="majorEastAsia" w:hAnsiTheme="majorEastAsia" w:hint="eastAsia"/>
          <w:sz w:val="24"/>
          <w:szCs w:val="24"/>
        </w:rPr>
        <w:t xml:space="preserve">                        </w:t>
      </w:r>
    </w:p>
    <w:sectPr w:rsidR="00200ADD" w:rsidRPr="00DD3622" w:rsidSect="00DD3622">
      <w:pgSz w:w="11906" w:h="16838" w:code="9"/>
      <w:pgMar w:top="1247" w:right="1077" w:bottom="1247" w:left="1077" w:header="851" w:footer="992" w:gutter="0"/>
      <w:pgBorders w:offsetFrom="page">
        <w:top w:val="basicBlackSquares" w:sz="9" w:space="24" w:color="auto"/>
        <w:left w:val="basicBlackSquares" w:sz="9" w:space="24" w:color="auto"/>
        <w:bottom w:val="basicBlackSquares" w:sz="9" w:space="24" w:color="auto"/>
        <w:right w:val="basicBlackSquares" w:sz="9" w:space="24" w:color="auto"/>
      </w:pgBorders>
      <w:cols w:space="425"/>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22" w:rsidRDefault="00DD3622" w:rsidP="00CB42BB">
      <w:r>
        <w:separator/>
      </w:r>
    </w:p>
  </w:endnote>
  <w:endnote w:type="continuationSeparator" w:id="0">
    <w:p w:rsidR="00DD3622" w:rsidRDefault="00DD3622" w:rsidP="00CB42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22" w:rsidRDefault="00DD3622" w:rsidP="00CB42BB">
      <w:r>
        <w:separator/>
      </w:r>
    </w:p>
  </w:footnote>
  <w:footnote w:type="continuationSeparator" w:id="0">
    <w:p w:rsidR="00DD3622" w:rsidRDefault="00DD3622" w:rsidP="00CB4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904"/>
    <w:rsid w:val="00021912"/>
    <w:rsid w:val="00034255"/>
    <w:rsid w:val="00053438"/>
    <w:rsid w:val="0006110A"/>
    <w:rsid w:val="00062005"/>
    <w:rsid w:val="000B2FE0"/>
    <w:rsid w:val="000C0782"/>
    <w:rsid w:val="0010093F"/>
    <w:rsid w:val="00120A0A"/>
    <w:rsid w:val="00121B6A"/>
    <w:rsid w:val="00130086"/>
    <w:rsid w:val="00147367"/>
    <w:rsid w:val="001518EE"/>
    <w:rsid w:val="00155C08"/>
    <w:rsid w:val="00187DCD"/>
    <w:rsid w:val="00194EAB"/>
    <w:rsid w:val="001B00C4"/>
    <w:rsid w:val="001B16DE"/>
    <w:rsid w:val="001D3340"/>
    <w:rsid w:val="00200ADD"/>
    <w:rsid w:val="0021569B"/>
    <w:rsid w:val="00261DF9"/>
    <w:rsid w:val="002B5DA4"/>
    <w:rsid w:val="002C0314"/>
    <w:rsid w:val="002D0A0C"/>
    <w:rsid w:val="002D18BD"/>
    <w:rsid w:val="002E6497"/>
    <w:rsid w:val="003264B2"/>
    <w:rsid w:val="00364D53"/>
    <w:rsid w:val="003652D0"/>
    <w:rsid w:val="0036789F"/>
    <w:rsid w:val="00384C27"/>
    <w:rsid w:val="0039145C"/>
    <w:rsid w:val="003A03B5"/>
    <w:rsid w:val="003D3184"/>
    <w:rsid w:val="003E04BA"/>
    <w:rsid w:val="004057CB"/>
    <w:rsid w:val="00455120"/>
    <w:rsid w:val="00474769"/>
    <w:rsid w:val="00477518"/>
    <w:rsid w:val="0049191A"/>
    <w:rsid w:val="004A4C67"/>
    <w:rsid w:val="004D11BA"/>
    <w:rsid w:val="004F5C13"/>
    <w:rsid w:val="004F78DF"/>
    <w:rsid w:val="00500946"/>
    <w:rsid w:val="00502B79"/>
    <w:rsid w:val="0050493C"/>
    <w:rsid w:val="0050510E"/>
    <w:rsid w:val="005060C9"/>
    <w:rsid w:val="00524771"/>
    <w:rsid w:val="00536865"/>
    <w:rsid w:val="00575399"/>
    <w:rsid w:val="005A769D"/>
    <w:rsid w:val="005C5D54"/>
    <w:rsid w:val="005F632D"/>
    <w:rsid w:val="006033A3"/>
    <w:rsid w:val="006215F3"/>
    <w:rsid w:val="006302BE"/>
    <w:rsid w:val="006315E4"/>
    <w:rsid w:val="00644696"/>
    <w:rsid w:val="006462B8"/>
    <w:rsid w:val="00656F65"/>
    <w:rsid w:val="00663F06"/>
    <w:rsid w:val="00667681"/>
    <w:rsid w:val="0067519E"/>
    <w:rsid w:val="006906BB"/>
    <w:rsid w:val="006B43D3"/>
    <w:rsid w:val="006B77A1"/>
    <w:rsid w:val="00706D0F"/>
    <w:rsid w:val="00733218"/>
    <w:rsid w:val="00735904"/>
    <w:rsid w:val="00746EE0"/>
    <w:rsid w:val="00772189"/>
    <w:rsid w:val="007A5C84"/>
    <w:rsid w:val="007D2E7F"/>
    <w:rsid w:val="007D52B5"/>
    <w:rsid w:val="007F3853"/>
    <w:rsid w:val="007F6A8F"/>
    <w:rsid w:val="00823C80"/>
    <w:rsid w:val="008241FB"/>
    <w:rsid w:val="008464B9"/>
    <w:rsid w:val="0085793C"/>
    <w:rsid w:val="00857ED6"/>
    <w:rsid w:val="00866FA2"/>
    <w:rsid w:val="00881CC8"/>
    <w:rsid w:val="00887C8C"/>
    <w:rsid w:val="00894A74"/>
    <w:rsid w:val="008A675C"/>
    <w:rsid w:val="008E7054"/>
    <w:rsid w:val="00910380"/>
    <w:rsid w:val="00930C27"/>
    <w:rsid w:val="00932AF3"/>
    <w:rsid w:val="00937233"/>
    <w:rsid w:val="00945909"/>
    <w:rsid w:val="00955851"/>
    <w:rsid w:val="00976A7B"/>
    <w:rsid w:val="00986F9B"/>
    <w:rsid w:val="009A29AF"/>
    <w:rsid w:val="009D687B"/>
    <w:rsid w:val="00A00828"/>
    <w:rsid w:val="00A10155"/>
    <w:rsid w:val="00A31B1B"/>
    <w:rsid w:val="00A33E64"/>
    <w:rsid w:val="00A70699"/>
    <w:rsid w:val="00A95584"/>
    <w:rsid w:val="00AB268B"/>
    <w:rsid w:val="00AB5779"/>
    <w:rsid w:val="00AD41FA"/>
    <w:rsid w:val="00AF3039"/>
    <w:rsid w:val="00AF390A"/>
    <w:rsid w:val="00B14612"/>
    <w:rsid w:val="00B67AC6"/>
    <w:rsid w:val="00B83104"/>
    <w:rsid w:val="00BA48A6"/>
    <w:rsid w:val="00BC6CF6"/>
    <w:rsid w:val="00BD3A3F"/>
    <w:rsid w:val="00BF09C8"/>
    <w:rsid w:val="00BF30A8"/>
    <w:rsid w:val="00C038CA"/>
    <w:rsid w:val="00C25C6B"/>
    <w:rsid w:val="00C35503"/>
    <w:rsid w:val="00C609BA"/>
    <w:rsid w:val="00C66345"/>
    <w:rsid w:val="00C73814"/>
    <w:rsid w:val="00C73A73"/>
    <w:rsid w:val="00C851A4"/>
    <w:rsid w:val="00C97231"/>
    <w:rsid w:val="00CA3D0F"/>
    <w:rsid w:val="00CB3492"/>
    <w:rsid w:val="00CB42BB"/>
    <w:rsid w:val="00CD16E6"/>
    <w:rsid w:val="00CE2743"/>
    <w:rsid w:val="00CF1EFC"/>
    <w:rsid w:val="00D201BF"/>
    <w:rsid w:val="00D559AA"/>
    <w:rsid w:val="00D56F65"/>
    <w:rsid w:val="00D8089E"/>
    <w:rsid w:val="00DC1AE3"/>
    <w:rsid w:val="00DD3622"/>
    <w:rsid w:val="00DD7143"/>
    <w:rsid w:val="00DE0C20"/>
    <w:rsid w:val="00E3339F"/>
    <w:rsid w:val="00E43066"/>
    <w:rsid w:val="00E518A6"/>
    <w:rsid w:val="00E53062"/>
    <w:rsid w:val="00E65CB9"/>
    <w:rsid w:val="00EA4C4F"/>
    <w:rsid w:val="00EA7D8B"/>
    <w:rsid w:val="00ED42FC"/>
    <w:rsid w:val="00ED4691"/>
    <w:rsid w:val="00ED63EF"/>
    <w:rsid w:val="00EF4236"/>
    <w:rsid w:val="00F11D51"/>
    <w:rsid w:val="00F167C3"/>
    <w:rsid w:val="00F34A45"/>
    <w:rsid w:val="00F361DF"/>
    <w:rsid w:val="00F452DA"/>
    <w:rsid w:val="00F6481D"/>
    <w:rsid w:val="00F71E2C"/>
    <w:rsid w:val="00F9198A"/>
    <w:rsid w:val="00FA3763"/>
    <w:rsid w:val="00FA3EC3"/>
    <w:rsid w:val="00FC09EC"/>
    <w:rsid w:val="00FE0512"/>
    <w:rsid w:val="00FE5A4F"/>
    <w:rsid w:val="00FF71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64"/>
    <w:pPr>
      <w:widowControl w:val="0"/>
      <w:jc w:val="both"/>
    </w:pPr>
  </w:style>
  <w:style w:type="paragraph" w:styleId="4">
    <w:name w:val="heading 4"/>
    <w:basedOn w:val="a"/>
    <w:link w:val="40"/>
    <w:uiPriority w:val="9"/>
    <w:qFormat/>
    <w:rsid w:val="006302BE"/>
    <w:pPr>
      <w:widowControl/>
      <w:spacing w:before="150" w:after="150" w:line="300" w:lineRule="atLeast"/>
      <w:jc w:val="left"/>
      <w:outlineLvl w:val="3"/>
    </w:pPr>
    <w:rPr>
      <w:rFonts w:ascii="inherit" w:eastAsia="ＭＳ Ｐゴシック" w:hAnsi="inherit" w:cs="ＭＳ Ｐゴシック"/>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42BB"/>
    <w:pPr>
      <w:tabs>
        <w:tab w:val="center" w:pos="4252"/>
        <w:tab w:val="right" w:pos="8504"/>
      </w:tabs>
      <w:snapToGrid w:val="0"/>
    </w:pPr>
  </w:style>
  <w:style w:type="character" w:customStyle="1" w:styleId="a4">
    <w:name w:val="ヘッダー (文字)"/>
    <w:basedOn w:val="a0"/>
    <w:link w:val="a3"/>
    <w:uiPriority w:val="99"/>
    <w:semiHidden/>
    <w:rsid w:val="00CB42BB"/>
  </w:style>
  <w:style w:type="paragraph" w:styleId="a5">
    <w:name w:val="footer"/>
    <w:basedOn w:val="a"/>
    <w:link w:val="a6"/>
    <w:uiPriority w:val="99"/>
    <w:semiHidden/>
    <w:unhideWhenUsed/>
    <w:rsid w:val="00CB42BB"/>
    <w:pPr>
      <w:tabs>
        <w:tab w:val="center" w:pos="4252"/>
        <w:tab w:val="right" w:pos="8504"/>
      </w:tabs>
      <w:snapToGrid w:val="0"/>
    </w:pPr>
  </w:style>
  <w:style w:type="character" w:customStyle="1" w:styleId="a6">
    <w:name w:val="フッター (文字)"/>
    <w:basedOn w:val="a0"/>
    <w:link w:val="a5"/>
    <w:uiPriority w:val="99"/>
    <w:semiHidden/>
    <w:rsid w:val="00CB42BB"/>
  </w:style>
  <w:style w:type="paragraph" w:styleId="a7">
    <w:name w:val="Balloon Text"/>
    <w:basedOn w:val="a"/>
    <w:link w:val="a8"/>
    <w:uiPriority w:val="99"/>
    <w:semiHidden/>
    <w:unhideWhenUsed/>
    <w:rsid w:val="00F167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67C3"/>
    <w:rPr>
      <w:rFonts w:asciiTheme="majorHAnsi" w:eastAsiaTheme="majorEastAsia" w:hAnsiTheme="majorHAnsi" w:cstheme="majorBidi"/>
      <w:sz w:val="18"/>
      <w:szCs w:val="18"/>
    </w:rPr>
  </w:style>
  <w:style w:type="table" w:styleId="a9">
    <w:name w:val="Table Grid"/>
    <w:basedOn w:val="a1"/>
    <w:uiPriority w:val="59"/>
    <w:rsid w:val="00630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見出し 4 (文字)"/>
    <w:basedOn w:val="a0"/>
    <w:link w:val="4"/>
    <w:uiPriority w:val="9"/>
    <w:rsid w:val="006302BE"/>
    <w:rPr>
      <w:rFonts w:ascii="inherit" w:eastAsia="ＭＳ Ｐゴシック" w:hAnsi="inherit" w:cs="ＭＳ Ｐゴシック"/>
      <w:b/>
      <w:bCs/>
      <w:kern w:val="0"/>
      <w:sz w:val="26"/>
      <w:szCs w:val="26"/>
    </w:rPr>
  </w:style>
  <w:style w:type="paragraph" w:customStyle="1" w:styleId="mb30">
    <w:name w:val="mb30"/>
    <w:basedOn w:val="a"/>
    <w:rsid w:val="006302BE"/>
    <w:pPr>
      <w:widowControl/>
      <w:spacing w:after="4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190028158">
      <w:bodyDiv w:val="1"/>
      <w:marLeft w:val="0"/>
      <w:marRight w:val="0"/>
      <w:marTop w:val="0"/>
      <w:marBottom w:val="0"/>
      <w:divBdr>
        <w:top w:val="none" w:sz="0" w:space="0" w:color="auto"/>
        <w:left w:val="none" w:sz="0" w:space="0" w:color="auto"/>
        <w:bottom w:val="none" w:sz="0" w:space="0" w:color="auto"/>
        <w:right w:val="none" w:sz="0" w:space="0" w:color="auto"/>
      </w:divBdr>
      <w:divsChild>
        <w:div w:id="1977831768">
          <w:marLeft w:val="0"/>
          <w:marRight w:val="0"/>
          <w:marTop w:val="0"/>
          <w:marBottom w:val="0"/>
          <w:divBdr>
            <w:top w:val="none" w:sz="0" w:space="0" w:color="auto"/>
            <w:left w:val="none" w:sz="0" w:space="0" w:color="auto"/>
            <w:bottom w:val="none" w:sz="0" w:space="0" w:color="auto"/>
            <w:right w:val="none" w:sz="0" w:space="0" w:color="auto"/>
          </w:divBdr>
          <w:divsChild>
            <w:div w:id="1401173115">
              <w:marLeft w:val="-300"/>
              <w:marRight w:val="0"/>
              <w:marTop w:val="0"/>
              <w:marBottom w:val="0"/>
              <w:divBdr>
                <w:top w:val="none" w:sz="0" w:space="0" w:color="auto"/>
                <w:left w:val="none" w:sz="0" w:space="0" w:color="auto"/>
                <w:bottom w:val="none" w:sz="0" w:space="0" w:color="auto"/>
                <w:right w:val="none" w:sz="0" w:space="0" w:color="auto"/>
              </w:divBdr>
              <w:divsChild>
                <w:div w:id="9519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49A28-B36E-4402-B5E4-0BE5CF7B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7</cp:revision>
  <cp:lastPrinted>2017-02-17T00:22:00Z</cp:lastPrinted>
  <dcterms:created xsi:type="dcterms:W3CDTF">2017-02-07T10:02:00Z</dcterms:created>
  <dcterms:modified xsi:type="dcterms:W3CDTF">2017-02-17T00:28:00Z</dcterms:modified>
</cp:coreProperties>
</file>